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5F1DF" w14:textId="673D6D93" w:rsidR="00E67F6A" w:rsidRDefault="00466D16" w:rsidP="00E67F6A">
      <w:bookmarkStart w:id="0" w:name="_Hlk63066720"/>
      <w:r w:rsidRPr="009B190A">
        <w:t>Anaphylactic Reaction Following Covid-19 Vaccination</w:t>
      </w:r>
      <w:bookmarkEnd w:id="0"/>
    </w:p>
    <w:p w14:paraId="559BD9E7" w14:textId="57035A51" w:rsidR="00252503" w:rsidRPr="00716120" w:rsidRDefault="00252503"/>
    <w:tbl>
      <w:tblPr>
        <w:tblStyle w:val="a3"/>
        <w:tblW w:w="0" w:type="auto"/>
        <w:tblLayout w:type="fixed"/>
        <w:tblLook w:val="04A0" w:firstRow="1" w:lastRow="0" w:firstColumn="1" w:lastColumn="0" w:noHBand="0" w:noVBand="1"/>
      </w:tblPr>
      <w:tblGrid>
        <w:gridCol w:w="1838"/>
        <w:gridCol w:w="7790"/>
      </w:tblGrid>
      <w:tr w:rsidR="00252503" w:rsidRPr="00F9144D" w14:paraId="7FA0C63C" w14:textId="77777777" w:rsidTr="00130236">
        <w:tc>
          <w:tcPr>
            <w:tcW w:w="1838" w:type="dxa"/>
            <w:shd w:val="clear" w:color="auto" w:fill="B4C6E7" w:themeFill="accent1" w:themeFillTint="66"/>
          </w:tcPr>
          <w:p w14:paraId="6B220040" w14:textId="66FB4C6F" w:rsidR="00252503" w:rsidRPr="00B85761" w:rsidRDefault="00B85761">
            <w:pPr>
              <w:rPr>
                <w:rFonts w:ascii="ＭＳ Ｐゴシック" w:eastAsia="ＭＳ Ｐゴシック" w:hAnsi="ＭＳ Ｐゴシック"/>
                <w:b/>
                <w:bCs/>
                <w:lang w:val="da-DK"/>
              </w:rPr>
            </w:pPr>
            <w:r w:rsidRPr="00B85761">
              <w:rPr>
                <w:rFonts w:ascii="ＭＳ Ｐゴシック" w:eastAsia="ＭＳ Ｐゴシック" w:hAnsi="ＭＳ Ｐゴシック" w:cs="ＭＳ 明朝" w:hint="eastAsia"/>
                <w:b/>
                <w:bCs/>
                <w:lang w:val="da-DK" w:eastAsia="ja-JP"/>
              </w:rPr>
              <w:t>フィールド</w:t>
            </w:r>
          </w:p>
        </w:tc>
        <w:tc>
          <w:tcPr>
            <w:tcW w:w="7790" w:type="dxa"/>
            <w:shd w:val="clear" w:color="auto" w:fill="B4C6E7" w:themeFill="accent1" w:themeFillTint="66"/>
          </w:tcPr>
          <w:p w14:paraId="12707763" w14:textId="4E1C2732" w:rsidR="00252503" w:rsidRPr="00B85761" w:rsidRDefault="00252503">
            <w:pPr>
              <w:rPr>
                <w:rFonts w:ascii="ＭＳ Ｐゴシック" w:eastAsia="ＭＳ Ｐゴシック" w:hAnsi="ＭＳ Ｐゴシック"/>
                <w:b/>
                <w:bCs/>
                <w:lang w:val="da-DK"/>
              </w:rPr>
            </w:pPr>
          </w:p>
        </w:tc>
      </w:tr>
      <w:tr w:rsidR="002A721B" w14:paraId="1FC6105E" w14:textId="77777777" w:rsidTr="00130236">
        <w:tc>
          <w:tcPr>
            <w:tcW w:w="1838" w:type="dxa"/>
          </w:tcPr>
          <w:p w14:paraId="6500B3DA" w14:textId="383B7A9D"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タイトル</w:t>
            </w:r>
          </w:p>
        </w:tc>
        <w:tc>
          <w:tcPr>
            <w:tcW w:w="7790" w:type="dxa"/>
          </w:tcPr>
          <w:p w14:paraId="6700ABA7" w14:textId="3310DC66" w:rsidR="002A721B" w:rsidRPr="00B85761" w:rsidRDefault="001663F7" w:rsidP="002A721B">
            <w:pPr>
              <w:rPr>
                <w:rFonts w:ascii="ＭＳ Ｐゴシック" w:eastAsia="ＭＳ Ｐゴシック" w:hAnsi="ＭＳ Ｐゴシック"/>
                <w:lang w:val="da-DK" w:eastAsia="ja-JP"/>
              </w:rPr>
            </w:pPr>
            <w:r w:rsidRPr="001663F7">
              <w:rPr>
                <w:rFonts w:ascii="ＭＳ Ｐゴシック" w:eastAsia="ＭＳ Ｐゴシック" w:hAnsi="ＭＳ Ｐゴシック" w:hint="eastAsia"/>
                <w:lang w:val="da-DK" w:eastAsia="ja-JP"/>
              </w:rPr>
              <w:t>新型コロナウイルスワクチン接種後のアナフィラキシー反応</w:t>
            </w:r>
          </w:p>
        </w:tc>
      </w:tr>
      <w:tr w:rsidR="00252503" w14:paraId="1B6522F5" w14:textId="77777777" w:rsidTr="00130236">
        <w:tc>
          <w:tcPr>
            <w:tcW w:w="1838" w:type="dxa"/>
          </w:tcPr>
          <w:p w14:paraId="60EBDD1C" w14:textId="296C7FE2"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発行元</w:t>
            </w:r>
          </w:p>
        </w:tc>
        <w:tc>
          <w:tcPr>
            <w:tcW w:w="7790" w:type="dxa"/>
          </w:tcPr>
          <w:p w14:paraId="538E7681" w14:textId="0DFEFF30"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レールダルメディカル</w:t>
            </w:r>
          </w:p>
        </w:tc>
      </w:tr>
      <w:tr w:rsidR="00252503" w14:paraId="15B8E4CC" w14:textId="77777777" w:rsidTr="00130236">
        <w:tc>
          <w:tcPr>
            <w:tcW w:w="1838" w:type="dxa"/>
            <w:shd w:val="clear" w:color="auto" w:fill="DEEAF6" w:themeFill="accent5" w:themeFillTint="33"/>
          </w:tcPr>
          <w:p w14:paraId="5DF38C09" w14:textId="3EA4938D"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概要</w:t>
            </w:r>
          </w:p>
        </w:tc>
        <w:tc>
          <w:tcPr>
            <w:tcW w:w="7790" w:type="dxa"/>
            <w:shd w:val="clear" w:color="auto" w:fill="DEEAF6" w:themeFill="accent5" w:themeFillTint="33"/>
          </w:tcPr>
          <w:p w14:paraId="63502C1B" w14:textId="77777777" w:rsidR="00252503" w:rsidRPr="00B85761" w:rsidRDefault="00252503">
            <w:pPr>
              <w:rPr>
                <w:rFonts w:ascii="ＭＳ Ｐゴシック" w:eastAsia="ＭＳ Ｐゴシック" w:hAnsi="ＭＳ Ｐゴシック"/>
                <w:lang w:val="da-DK"/>
              </w:rPr>
            </w:pPr>
          </w:p>
        </w:tc>
      </w:tr>
      <w:tr w:rsidR="00252503" w14:paraId="72199E6A" w14:textId="77777777" w:rsidTr="00130236">
        <w:tc>
          <w:tcPr>
            <w:tcW w:w="1838" w:type="dxa"/>
          </w:tcPr>
          <w:p w14:paraId="55E1F19E" w14:textId="7CFB78F1"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シミュレーションタイプ</w:t>
            </w:r>
          </w:p>
        </w:tc>
        <w:tc>
          <w:tcPr>
            <w:tcW w:w="7790" w:type="dxa"/>
          </w:tcPr>
          <w:p w14:paraId="57FF241F" w14:textId="35ED0CDD"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シミュレーションベースドトレーニング</w:t>
            </w:r>
          </w:p>
        </w:tc>
      </w:tr>
      <w:tr w:rsidR="00252503" w14:paraId="740D9998" w14:textId="77777777" w:rsidTr="00130236">
        <w:tc>
          <w:tcPr>
            <w:tcW w:w="1838" w:type="dxa"/>
          </w:tcPr>
          <w:p w14:paraId="5BDF2A96" w14:textId="55D08088"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シミュレーション時間</w:t>
            </w:r>
          </w:p>
        </w:tc>
        <w:tc>
          <w:tcPr>
            <w:tcW w:w="7790" w:type="dxa"/>
          </w:tcPr>
          <w:p w14:paraId="1B71B3DB" w14:textId="004331A2" w:rsidR="00252503" w:rsidRPr="00B85761" w:rsidRDefault="0090724E">
            <w:pPr>
              <w:rPr>
                <w:rFonts w:ascii="ＭＳ Ｐゴシック" w:eastAsia="ＭＳ Ｐゴシック" w:hAnsi="ＭＳ Ｐゴシック"/>
                <w:lang w:val="da-DK"/>
              </w:rPr>
            </w:pPr>
            <w:r w:rsidRPr="00B85761">
              <w:rPr>
                <w:rFonts w:ascii="ＭＳ Ｐゴシック" w:eastAsia="ＭＳ Ｐゴシック" w:hAnsi="ＭＳ Ｐゴシック"/>
                <w:lang w:val="da-DK"/>
              </w:rPr>
              <w:t>1</w:t>
            </w:r>
            <w:r w:rsidR="00F307D9">
              <w:rPr>
                <w:rFonts w:ascii="ＭＳ Ｐゴシック" w:eastAsia="ＭＳ Ｐゴシック" w:hAnsi="ＭＳ Ｐゴシック" w:hint="eastAsia"/>
                <w:lang w:val="da-DK" w:eastAsia="ja-JP"/>
              </w:rPr>
              <w:t>0</w:t>
            </w:r>
            <w:r w:rsidRPr="00B85761">
              <w:rPr>
                <w:rFonts w:ascii="ＭＳ Ｐゴシック" w:eastAsia="ＭＳ Ｐゴシック" w:hAnsi="ＭＳ Ｐゴシック"/>
                <w:lang w:val="da-DK"/>
              </w:rPr>
              <w:t>-</w:t>
            </w:r>
            <w:r w:rsidR="00F307D9">
              <w:rPr>
                <w:rFonts w:ascii="ＭＳ Ｐゴシック" w:eastAsia="ＭＳ Ｐゴシック" w:hAnsi="ＭＳ Ｐゴシック"/>
                <w:lang w:val="da-DK"/>
              </w:rPr>
              <w:t>1</w:t>
            </w:r>
            <w:r w:rsidRPr="00B85761">
              <w:rPr>
                <w:rFonts w:ascii="ＭＳ Ｐゴシック" w:eastAsia="ＭＳ Ｐゴシック" w:hAnsi="ＭＳ Ｐゴシック"/>
                <w:lang w:val="da-DK"/>
              </w:rPr>
              <w:t xml:space="preserve">5 </w:t>
            </w:r>
            <w:r w:rsidR="00B85761">
              <w:rPr>
                <w:rFonts w:ascii="ＭＳ Ｐゴシック" w:eastAsia="ＭＳ Ｐゴシック" w:hAnsi="ＭＳ Ｐゴシック" w:hint="eastAsia"/>
                <w:lang w:val="da-DK" w:eastAsia="ja-JP"/>
              </w:rPr>
              <w:t>分</w:t>
            </w:r>
          </w:p>
        </w:tc>
      </w:tr>
      <w:tr w:rsidR="00252503" w14:paraId="5C3A9459" w14:textId="77777777" w:rsidTr="00130236">
        <w:tc>
          <w:tcPr>
            <w:tcW w:w="1838" w:type="dxa"/>
          </w:tcPr>
          <w:p w14:paraId="48CA4F88" w14:textId="17FC87C9"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ディブリーフィング時間</w:t>
            </w:r>
          </w:p>
        </w:tc>
        <w:tc>
          <w:tcPr>
            <w:tcW w:w="7790" w:type="dxa"/>
          </w:tcPr>
          <w:p w14:paraId="145A033A" w14:textId="6D4F8956" w:rsidR="00252503" w:rsidRPr="00B85761" w:rsidRDefault="00F307D9">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1</w:t>
            </w:r>
            <w:r>
              <w:rPr>
                <w:rFonts w:ascii="ＭＳ Ｐゴシック" w:eastAsia="ＭＳ Ｐゴシック" w:hAnsi="ＭＳ Ｐゴシック"/>
                <w:lang w:val="da-DK" w:eastAsia="ja-JP"/>
              </w:rPr>
              <w:t>5</w:t>
            </w:r>
            <w:r w:rsidR="0090724E" w:rsidRPr="00B85761">
              <w:rPr>
                <w:rFonts w:ascii="ＭＳ Ｐゴシック" w:eastAsia="ＭＳ Ｐゴシック" w:hAnsi="ＭＳ Ｐゴシック"/>
                <w:lang w:val="da-DK"/>
              </w:rPr>
              <w:t>-</w:t>
            </w:r>
            <w:r>
              <w:rPr>
                <w:rFonts w:ascii="ＭＳ Ｐゴシック" w:eastAsia="ＭＳ Ｐゴシック" w:hAnsi="ＭＳ Ｐゴシック"/>
                <w:lang w:val="da-DK"/>
              </w:rPr>
              <w:t>2</w:t>
            </w:r>
            <w:r w:rsidR="0090724E" w:rsidRPr="00B85761">
              <w:rPr>
                <w:rFonts w:ascii="ＭＳ Ｐゴシック" w:eastAsia="ＭＳ Ｐゴシック" w:hAnsi="ＭＳ Ｐゴシック"/>
                <w:lang w:val="da-DK"/>
              </w:rPr>
              <w:t xml:space="preserve">0 </w:t>
            </w:r>
            <w:r w:rsidR="00B85761">
              <w:rPr>
                <w:rFonts w:ascii="ＭＳ Ｐゴシック" w:eastAsia="ＭＳ Ｐゴシック" w:hAnsi="ＭＳ Ｐゴシック" w:hint="eastAsia"/>
                <w:lang w:val="da-DK" w:eastAsia="ja-JP"/>
              </w:rPr>
              <w:t>分</w:t>
            </w:r>
          </w:p>
        </w:tc>
      </w:tr>
      <w:tr w:rsidR="00252503" w14:paraId="7BE6B872" w14:textId="77777777" w:rsidTr="00130236">
        <w:tc>
          <w:tcPr>
            <w:tcW w:w="1838" w:type="dxa"/>
          </w:tcPr>
          <w:p w14:paraId="4E59F0B9" w14:textId="07FA034C"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レベル</w:t>
            </w:r>
          </w:p>
        </w:tc>
        <w:tc>
          <w:tcPr>
            <w:tcW w:w="7790" w:type="dxa"/>
          </w:tcPr>
          <w:p w14:paraId="6B74D39A" w14:textId="131A4E50"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中級</w:t>
            </w:r>
            <w:r w:rsidR="0018245B" w:rsidRPr="0018245B">
              <w:rPr>
                <w:rFonts w:ascii="ＭＳ Ｐゴシック" w:eastAsia="ＭＳ Ｐゴシック" w:hAnsi="ＭＳ Ｐゴシック" w:hint="eastAsia"/>
                <w:lang w:eastAsia="ja-JP"/>
              </w:rPr>
              <w:t>（オプションで上級者向けに変更可能）</w:t>
            </w:r>
          </w:p>
        </w:tc>
      </w:tr>
      <w:tr w:rsidR="00607BF5" w14:paraId="5F5D4F2B" w14:textId="77777777" w:rsidTr="00130236">
        <w:tc>
          <w:tcPr>
            <w:tcW w:w="1838" w:type="dxa"/>
          </w:tcPr>
          <w:p w14:paraId="325DF568" w14:textId="735EDE82"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患者タイプ</w:t>
            </w:r>
          </w:p>
        </w:tc>
        <w:tc>
          <w:tcPr>
            <w:tcW w:w="7790" w:type="dxa"/>
          </w:tcPr>
          <w:p w14:paraId="599C61B5" w14:textId="63F1AFE5" w:rsidR="00607BF5" w:rsidRPr="00B85761" w:rsidRDefault="00B85761" w:rsidP="00607BF5">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成人</w:t>
            </w:r>
          </w:p>
        </w:tc>
      </w:tr>
      <w:tr w:rsidR="00607BF5" w:rsidRPr="00466D16" w14:paraId="03C495CF" w14:textId="77777777" w:rsidTr="00130236">
        <w:tc>
          <w:tcPr>
            <w:tcW w:w="1838" w:type="dxa"/>
          </w:tcPr>
          <w:p w14:paraId="5D3EF735" w14:textId="4F565A0C"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学習対象</w:t>
            </w:r>
          </w:p>
        </w:tc>
        <w:tc>
          <w:tcPr>
            <w:tcW w:w="7790" w:type="dxa"/>
          </w:tcPr>
          <w:p w14:paraId="539E8797" w14:textId="02826735" w:rsidR="00607BF5" w:rsidRPr="00B85761" w:rsidRDefault="00AB19BC" w:rsidP="00607BF5">
            <w:pPr>
              <w:rPr>
                <w:rFonts w:ascii="ＭＳ Ｐゴシック" w:eastAsia="ＭＳ Ｐゴシック" w:hAnsi="ＭＳ Ｐゴシック"/>
                <w:lang w:val="da-DK" w:eastAsia="ja-JP"/>
              </w:rPr>
            </w:pPr>
            <w:r w:rsidRPr="00AB19BC">
              <w:rPr>
                <w:rFonts w:ascii="ＭＳ Ｐゴシック" w:eastAsia="ＭＳ Ｐゴシック" w:hAnsi="ＭＳ Ｐゴシック" w:hint="eastAsia"/>
                <w:lang w:val="da-DK" w:eastAsia="ja-JP"/>
              </w:rPr>
              <w:t>新型コロナウイルスワクチン接種会場の医療従事者および研修スタッフ</w:t>
            </w:r>
          </w:p>
        </w:tc>
      </w:tr>
      <w:tr w:rsidR="002A721B" w14:paraId="0AC08717" w14:textId="77777777" w:rsidTr="00130236">
        <w:tc>
          <w:tcPr>
            <w:tcW w:w="1838" w:type="dxa"/>
          </w:tcPr>
          <w:p w14:paraId="6DA14F89" w14:textId="7ECF0DFF"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シナリオの概要</w:t>
            </w:r>
          </w:p>
        </w:tc>
        <w:tc>
          <w:tcPr>
            <w:tcW w:w="7790" w:type="dxa"/>
          </w:tcPr>
          <w:p w14:paraId="7CD627FD" w14:textId="77777777" w:rsidR="00661805" w:rsidRPr="00661805" w:rsidRDefault="00661805" w:rsidP="00661805">
            <w:pPr>
              <w:rPr>
                <w:rFonts w:ascii="ＭＳ Ｐゴシック" w:eastAsia="ＭＳ Ｐゴシック" w:hAnsi="ＭＳ Ｐゴシック" w:hint="eastAsia"/>
                <w:lang w:eastAsia="ja-JP"/>
              </w:rPr>
            </w:pPr>
            <w:r w:rsidRPr="00661805">
              <w:rPr>
                <w:rFonts w:ascii="ＭＳ Ｐゴシック" w:eastAsia="ＭＳ Ｐゴシック" w:hAnsi="ＭＳ Ｐゴシック" w:hint="eastAsia"/>
                <w:lang w:eastAsia="ja-JP"/>
              </w:rPr>
              <w:t>この症例に登場するのは、新型コロナウイルスワクチンの 1 回目の接種を受けに来た 38 歳の Marc Hall です。観察期間 中に、Marc はワクチンによる重度のアナフィラキシー反応を起こします。参加者はアナフィラキシー反応の徴候および症状を確認し、迅速な応急処置を行うことが求められます。シナリオは、トレーニングのための 2 つの要素で構成されます:</w:t>
            </w:r>
          </w:p>
          <w:p w14:paraId="3EC901B5" w14:textId="77777777" w:rsidR="00661805" w:rsidRPr="00661805" w:rsidRDefault="00661805" w:rsidP="00661805">
            <w:pPr>
              <w:rPr>
                <w:rFonts w:ascii="ＭＳ Ｐゴシック" w:eastAsia="ＭＳ Ｐゴシック" w:hAnsi="ＭＳ Ｐゴシック"/>
                <w:lang w:eastAsia="ja-JP"/>
              </w:rPr>
            </w:pPr>
          </w:p>
          <w:p w14:paraId="40534CB4" w14:textId="36B06FEB" w:rsidR="00661805" w:rsidRPr="00661805" w:rsidRDefault="00661805" w:rsidP="00661805">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１．</w:t>
            </w:r>
            <w:r w:rsidRPr="00661805">
              <w:rPr>
                <w:rFonts w:ascii="ＭＳ Ｐゴシック" w:eastAsia="ＭＳ Ｐゴシック" w:hAnsi="ＭＳ Ｐゴシック" w:hint="eastAsia"/>
                <w:lang w:eastAsia="ja-JP"/>
              </w:rPr>
              <w:t>重度のアナフィラキシー反応の確認、観察および迅速な治療</w:t>
            </w:r>
          </w:p>
          <w:p w14:paraId="56B267F6" w14:textId="7841463A" w:rsidR="00661805" w:rsidRPr="00661805" w:rsidRDefault="00661805" w:rsidP="00661805">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２．</w:t>
            </w:r>
            <w:r w:rsidRPr="00661805">
              <w:rPr>
                <w:rFonts w:ascii="ＭＳ Ｐゴシック" w:eastAsia="ＭＳ Ｐゴシック" w:hAnsi="ＭＳ Ｐゴシック" w:hint="eastAsia"/>
                <w:lang w:eastAsia="ja-JP"/>
              </w:rPr>
              <w:t>アナフィラキシーショックによる心停止の蘇生法</w:t>
            </w:r>
          </w:p>
          <w:p w14:paraId="60753008" w14:textId="154B28A7" w:rsidR="002A721B" w:rsidRPr="00B85761" w:rsidRDefault="00661805" w:rsidP="00661805">
            <w:pPr>
              <w:rPr>
                <w:rFonts w:ascii="ＭＳ Ｐゴシック" w:eastAsia="ＭＳ Ｐゴシック" w:hAnsi="ＭＳ Ｐゴシック"/>
                <w:lang w:eastAsia="ja-JP"/>
              </w:rPr>
            </w:pPr>
            <w:r w:rsidRPr="00661805">
              <w:rPr>
                <w:rFonts w:ascii="ＭＳ Ｐゴシック" w:eastAsia="ＭＳ Ｐゴシック" w:hAnsi="ＭＳ Ｐゴシック" w:hint="eastAsia"/>
                <w:lang w:eastAsia="ja-JP"/>
              </w:rPr>
              <w:t>蘇生の要素は、インストラクターが管理するトレーニングにオプションで追加されます</w:t>
            </w:r>
          </w:p>
        </w:tc>
      </w:tr>
      <w:tr w:rsidR="00607BF5" w14:paraId="404443AC" w14:textId="77777777" w:rsidTr="00130236">
        <w:tc>
          <w:tcPr>
            <w:tcW w:w="1838" w:type="dxa"/>
          </w:tcPr>
          <w:p w14:paraId="27B3D388" w14:textId="1353BA76"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学習目標</w:t>
            </w:r>
          </w:p>
        </w:tc>
        <w:tc>
          <w:tcPr>
            <w:tcW w:w="7790" w:type="dxa"/>
          </w:tcPr>
          <w:p w14:paraId="7940275D" w14:textId="332E9B1E"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•新型コロナウイルスワクチン接種後、決まった手順での観察</w:t>
            </w:r>
          </w:p>
          <w:p w14:paraId="2D3307A8" w14:textId="1E018F77"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•アナフィラキシーの徴候や症状を確認する</w:t>
            </w:r>
          </w:p>
          <w:p w14:paraId="19B98F07" w14:textId="3CE9793C"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•いつ助けを呼ぶか思い出す</w:t>
            </w:r>
          </w:p>
          <w:p w14:paraId="7EB0AE98" w14:textId="63DCC4B1"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•循環動態、気道浮腫、気管支収縮を評価する</w:t>
            </w:r>
          </w:p>
          <w:p w14:paraId="5B27001E" w14:textId="2772A899"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•アナフィラキシー、血管迷走神経反射およびその他の状態との違いの認識</w:t>
            </w:r>
          </w:p>
          <w:p w14:paraId="023C6554" w14:textId="74BAB771"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•直ちににエピネフリンを投与してアナフィラキシー反応を治療する</w:t>
            </w:r>
          </w:p>
          <w:p w14:paraId="6208069A" w14:textId="6BC8B5CD"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•チームメンバーと効果的に協力する</w:t>
            </w:r>
          </w:p>
          <w:p w14:paraId="68F23FE6" w14:textId="77777777" w:rsidR="00EA0E3F" w:rsidRPr="00EA0E3F" w:rsidRDefault="00EA0E3F" w:rsidP="00EA0E3F">
            <w:pPr>
              <w:rPr>
                <w:rFonts w:ascii="ＭＳ Ｐゴシック" w:eastAsia="ＭＳ Ｐゴシック" w:hAnsi="ＭＳ Ｐゴシック"/>
                <w:lang w:eastAsia="ja-JP"/>
              </w:rPr>
            </w:pPr>
          </w:p>
          <w:p w14:paraId="308A585C" w14:textId="77777777"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 xml:space="preserve">追加部分に関する学習目的: </w:t>
            </w:r>
          </w:p>
          <w:p w14:paraId="466C9A49" w14:textId="77777777"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蘇生:</w:t>
            </w:r>
          </w:p>
          <w:p w14:paraId="4F67CCB1" w14:textId="77777777" w:rsidR="00EA0E3F" w:rsidRPr="00EA0E3F" w:rsidRDefault="00EA0E3F" w:rsidP="00EA0E3F">
            <w:pPr>
              <w:rPr>
                <w:rFonts w:ascii="ＭＳ Ｐゴシック" w:eastAsia="ＭＳ Ｐゴシック" w:hAnsi="ＭＳ Ｐゴシック"/>
                <w:lang w:eastAsia="ja-JP"/>
              </w:rPr>
            </w:pPr>
          </w:p>
          <w:p w14:paraId="5C248AE6" w14:textId="0DF3746F"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•成人心停止アルゴリズムに従ってショック非適応波形の心停止を確認して治療する</w:t>
            </w:r>
          </w:p>
          <w:p w14:paraId="00F18947" w14:textId="4FC67CA6"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•エピネフリンを適切に投与する</w:t>
            </w:r>
          </w:p>
          <w:p w14:paraId="4D2C159A" w14:textId="0CA8BA3C"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•直ちに心停止後のケアを開始する</w:t>
            </w:r>
          </w:p>
          <w:p w14:paraId="2F458040" w14:textId="3FFD3FAD" w:rsidR="00EA0E3F" w:rsidRPr="00EA0E3F" w:rsidRDefault="00EA0E3F" w:rsidP="00EA0E3F">
            <w:pPr>
              <w:rPr>
                <w:rFonts w:ascii="ＭＳ Ｐゴシック" w:eastAsia="ＭＳ Ｐゴシック" w:hAnsi="ＭＳ Ｐゴシック" w:hint="eastAsia"/>
                <w:lang w:eastAsia="ja-JP"/>
              </w:rPr>
            </w:pPr>
            <w:r w:rsidRPr="00EA0E3F">
              <w:rPr>
                <w:rFonts w:ascii="ＭＳ Ｐゴシック" w:eastAsia="ＭＳ Ｐゴシック" w:hAnsi="ＭＳ Ｐゴシック" w:hint="eastAsia"/>
                <w:lang w:eastAsia="ja-JP"/>
              </w:rPr>
              <w:t>•病院に搬送するまで患者をしっかりモニタリングする</w:t>
            </w:r>
          </w:p>
          <w:p w14:paraId="38C6DE20" w14:textId="7180AC4E" w:rsidR="00B85761" w:rsidRPr="00B85761" w:rsidRDefault="00EA0E3F" w:rsidP="00EA0E3F">
            <w:pPr>
              <w:rPr>
                <w:rFonts w:ascii="ＭＳ Ｐゴシック" w:eastAsia="ＭＳ Ｐゴシック" w:hAnsi="ＭＳ Ｐゴシック"/>
                <w:lang w:eastAsia="ja-JP"/>
              </w:rPr>
            </w:pPr>
            <w:r w:rsidRPr="00EA0E3F">
              <w:rPr>
                <w:rFonts w:ascii="ＭＳ Ｐゴシック" w:eastAsia="ＭＳ Ｐゴシック" w:hAnsi="ＭＳ Ｐゴシック" w:hint="eastAsia"/>
                <w:lang w:eastAsia="ja-JP"/>
              </w:rPr>
              <w:t>•効果的なチームワークを実践する</w:t>
            </w:r>
          </w:p>
        </w:tc>
      </w:tr>
      <w:tr w:rsidR="002A721B" w:rsidRPr="002A721B" w14:paraId="3C85B5DE" w14:textId="77777777" w:rsidTr="00130236">
        <w:tc>
          <w:tcPr>
            <w:tcW w:w="1838" w:type="dxa"/>
          </w:tcPr>
          <w:p w14:paraId="1599B783" w14:textId="0E6EC06B"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教育情報</w:t>
            </w:r>
          </w:p>
        </w:tc>
        <w:tc>
          <w:tcPr>
            <w:tcW w:w="7790" w:type="dxa"/>
          </w:tcPr>
          <w:p w14:paraId="4521CB6C" w14:textId="07B39D32" w:rsidR="002A721B" w:rsidRPr="00B85761" w:rsidRDefault="002A721B" w:rsidP="002A721B">
            <w:pPr>
              <w:rPr>
                <w:rFonts w:ascii="ＭＳ Ｐゴシック" w:eastAsia="ＭＳ Ｐゴシック" w:hAnsi="ＭＳ Ｐゴシック"/>
              </w:rPr>
            </w:pPr>
          </w:p>
        </w:tc>
      </w:tr>
      <w:tr w:rsidR="002A721B" w14:paraId="29D90837" w14:textId="77777777" w:rsidTr="00130236">
        <w:tc>
          <w:tcPr>
            <w:tcW w:w="1838" w:type="dxa"/>
          </w:tcPr>
          <w:p w14:paraId="03E21720" w14:textId="77A0A803" w:rsidR="001A3A0F"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参考資料</w:t>
            </w:r>
          </w:p>
        </w:tc>
        <w:tc>
          <w:tcPr>
            <w:tcW w:w="7790" w:type="dxa"/>
          </w:tcPr>
          <w:p w14:paraId="2407478B" w14:textId="16AA1B93" w:rsidR="00BA381F" w:rsidRDefault="00BA381F" w:rsidP="00BA381F">
            <w:pPr>
              <w:rPr>
                <w:rFonts w:ascii="ＭＳ Ｐゴシック" w:eastAsia="ＭＳ Ｐゴシック" w:hAnsi="ＭＳ Ｐゴシック"/>
              </w:rPr>
            </w:pPr>
            <w:r w:rsidRPr="00BA381F">
              <w:rPr>
                <w:rFonts w:ascii="ＭＳ Ｐゴシック" w:eastAsia="ＭＳ Ｐゴシック" w:hAnsi="ＭＳ Ｐゴシック"/>
              </w:rPr>
              <w:t xml:space="preserve">Anaphylaxis. Anaphylaxis is a rare but severe allergic reaction. It can occur suddenly, can worsen quickly and can be deadly. American College of Allergy, </w:t>
            </w:r>
            <w:r w:rsidRPr="00BA381F">
              <w:rPr>
                <w:rFonts w:ascii="ＭＳ Ｐゴシック" w:eastAsia="ＭＳ Ｐゴシック" w:hAnsi="ＭＳ Ｐゴシック"/>
              </w:rPr>
              <w:lastRenderedPageBreak/>
              <w:t xml:space="preserve">Asthma &amp; Immunology. Retrieved January 2021 from: </w:t>
            </w:r>
            <w:hyperlink r:id="rId11" w:history="1">
              <w:r w:rsidRPr="004838C1">
                <w:rPr>
                  <w:rStyle w:val="ab"/>
                  <w:rFonts w:ascii="ＭＳ Ｐゴシック" w:eastAsia="ＭＳ Ｐゴシック" w:hAnsi="ＭＳ Ｐゴシック"/>
                </w:rPr>
                <w:t>https://acaai.org/allergies/anaphylaxis</w:t>
              </w:r>
            </w:hyperlink>
          </w:p>
          <w:p w14:paraId="3823CFA0" w14:textId="77777777" w:rsidR="00BA381F" w:rsidRPr="00BA381F" w:rsidRDefault="00BA381F" w:rsidP="00BA381F">
            <w:pPr>
              <w:rPr>
                <w:rFonts w:ascii="ＭＳ Ｐゴシック" w:eastAsia="ＭＳ Ｐゴシック" w:hAnsi="ＭＳ Ｐゴシック"/>
              </w:rPr>
            </w:pPr>
          </w:p>
          <w:p w14:paraId="46506029" w14:textId="77777777" w:rsidR="00BA381F" w:rsidRPr="00BA381F" w:rsidRDefault="00BA381F" w:rsidP="00BA381F">
            <w:pPr>
              <w:rPr>
                <w:rFonts w:ascii="ＭＳ Ｐゴシック" w:eastAsia="ＭＳ Ｐゴシック" w:hAnsi="ＭＳ Ｐゴシック"/>
              </w:rPr>
            </w:pPr>
            <w:r w:rsidRPr="00BA381F">
              <w:rPr>
                <w:rFonts w:ascii="ＭＳ Ｐゴシック" w:eastAsia="ＭＳ Ｐゴシック" w:hAnsi="ＭＳ Ｐゴシック"/>
              </w:rPr>
              <w:t>Anaphylaxis: guidelines from the European Academy of Allergy and Clinical Immunology. Wiley Online Library. Retrieved January 2021 from:</w:t>
            </w:r>
          </w:p>
          <w:p w14:paraId="1485D55F" w14:textId="2886056B" w:rsidR="00BA381F" w:rsidRDefault="00BA381F" w:rsidP="00BA381F">
            <w:pPr>
              <w:rPr>
                <w:rFonts w:ascii="ＭＳ Ｐゴシック" w:eastAsia="ＭＳ Ｐゴシック" w:hAnsi="ＭＳ Ｐゴシック"/>
              </w:rPr>
            </w:pPr>
            <w:hyperlink r:id="rId12" w:history="1">
              <w:r w:rsidRPr="004838C1">
                <w:rPr>
                  <w:rStyle w:val="ab"/>
                  <w:rFonts w:ascii="ＭＳ Ｐゴシック" w:eastAsia="ＭＳ Ｐゴシック" w:hAnsi="ＭＳ Ｐゴシック"/>
                </w:rPr>
                <w:t>https://onlinelibrary.wiley.com/doi/full/10.1111/all.12437</w:t>
              </w:r>
            </w:hyperlink>
          </w:p>
          <w:p w14:paraId="26E037A7" w14:textId="77777777" w:rsidR="00BA381F" w:rsidRPr="00BA381F" w:rsidRDefault="00BA381F" w:rsidP="00BA381F">
            <w:pPr>
              <w:rPr>
                <w:rFonts w:ascii="ＭＳ Ｐゴシック" w:eastAsia="ＭＳ Ｐゴシック" w:hAnsi="ＭＳ Ｐゴシック"/>
              </w:rPr>
            </w:pPr>
          </w:p>
          <w:p w14:paraId="6D575422" w14:textId="3954B122" w:rsidR="00BA381F" w:rsidRDefault="00BA381F" w:rsidP="00BA381F">
            <w:pPr>
              <w:rPr>
                <w:rFonts w:ascii="ＭＳ Ｐゴシック" w:eastAsia="ＭＳ Ｐゴシック" w:hAnsi="ＭＳ Ｐゴシック"/>
              </w:rPr>
            </w:pPr>
            <w:r w:rsidRPr="00BA381F">
              <w:rPr>
                <w:rFonts w:ascii="ＭＳ Ｐゴシック" w:eastAsia="ＭＳ Ｐゴシック" w:hAnsi="ＭＳ Ｐゴシック"/>
              </w:rPr>
              <w:t xml:space="preserve">Anaphylaxis Resources”. Australasian society of clinical immunology and allergy. Retrieved January 2021 from: </w:t>
            </w:r>
            <w:hyperlink r:id="rId13" w:history="1">
              <w:r w:rsidR="00837154" w:rsidRPr="004838C1">
                <w:rPr>
                  <w:rStyle w:val="ab"/>
                  <w:rFonts w:ascii="ＭＳ Ｐゴシック" w:eastAsia="ＭＳ Ｐゴシック" w:hAnsi="ＭＳ Ｐゴシック"/>
                </w:rPr>
                <w:t>https://www.allergy.org.au/hp/anaphylaxis</w:t>
              </w:r>
            </w:hyperlink>
          </w:p>
          <w:p w14:paraId="73A56139" w14:textId="77777777" w:rsidR="00837154" w:rsidRPr="00BA381F" w:rsidRDefault="00837154" w:rsidP="00BA381F">
            <w:pPr>
              <w:rPr>
                <w:rFonts w:ascii="ＭＳ Ｐゴシック" w:eastAsia="ＭＳ Ｐゴシック" w:hAnsi="ＭＳ Ｐゴシック"/>
              </w:rPr>
            </w:pPr>
          </w:p>
          <w:p w14:paraId="4A438626" w14:textId="77777777" w:rsidR="00BA381F" w:rsidRPr="00BA381F" w:rsidRDefault="00BA381F" w:rsidP="00BA381F">
            <w:pPr>
              <w:rPr>
                <w:rFonts w:ascii="ＭＳ Ｐゴシック" w:eastAsia="ＭＳ Ｐゴシック" w:hAnsi="ＭＳ Ｐゴシック"/>
              </w:rPr>
            </w:pPr>
            <w:r w:rsidRPr="00BA381F">
              <w:rPr>
                <w:rFonts w:ascii="ＭＳ Ｐゴシック" w:eastAsia="ＭＳ Ｐゴシック" w:hAnsi="ＭＳ Ｐゴシック"/>
              </w:rPr>
              <w:t>Coronavirus disease (COVID-19): Vaccines, World Health Organization. Retrieved January 2021 from:</w:t>
            </w:r>
          </w:p>
          <w:p w14:paraId="32F634E1" w14:textId="48905638" w:rsidR="002A721B" w:rsidRDefault="00837154" w:rsidP="00BA381F">
            <w:pPr>
              <w:rPr>
                <w:rFonts w:ascii="ＭＳ Ｐゴシック" w:eastAsia="ＭＳ Ｐゴシック" w:hAnsi="ＭＳ Ｐゴシック"/>
              </w:rPr>
            </w:pPr>
            <w:hyperlink r:id="rId14" w:history="1">
              <w:r w:rsidRPr="004838C1">
                <w:rPr>
                  <w:rStyle w:val="ab"/>
                  <w:rFonts w:ascii="ＭＳ Ｐゴシック" w:eastAsia="ＭＳ Ｐゴシック" w:hAnsi="ＭＳ Ｐゴシック"/>
                </w:rPr>
                <w:t>https://www.who.int/news-room/q-a-detail/coronavirus-disease-(Covid-19)-vaccines?adgroupsurvey={adgroupsurvey}&amp;gclid=Cj0KCQiA3Y-ABhCnARIsAKYDH7toJGKFVUiFpknL7aqlJpntF54Xlr2tozK6vvSK5uMjjE0bSC_5ouAaAqo9EALw_wcB</w:t>
              </w:r>
            </w:hyperlink>
          </w:p>
          <w:p w14:paraId="139DDAA1" w14:textId="011C3A53" w:rsidR="00837154" w:rsidRPr="00B85761" w:rsidRDefault="00837154" w:rsidP="00BA381F">
            <w:pPr>
              <w:rPr>
                <w:rFonts w:ascii="ＭＳ Ｐゴシック" w:eastAsia="ＭＳ Ｐゴシック" w:hAnsi="ＭＳ Ｐゴシック"/>
              </w:rPr>
            </w:pPr>
          </w:p>
        </w:tc>
      </w:tr>
      <w:tr w:rsidR="002A721B" w14:paraId="131F57F7" w14:textId="77777777" w:rsidTr="00130236">
        <w:tc>
          <w:tcPr>
            <w:tcW w:w="1838" w:type="dxa"/>
          </w:tcPr>
          <w:p w14:paraId="591470CE" w14:textId="483DCEA7" w:rsidR="002A721B" w:rsidRPr="00B85761"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このシナリオを使用する理由</w:t>
            </w:r>
          </w:p>
        </w:tc>
        <w:tc>
          <w:tcPr>
            <w:tcW w:w="7790" w:type="dxa"/>
          </w:tcPr>
          <w:p w14:paraId="003883A7" w14:textId="6F0C13C4" w:rsidR="002A721B" w:rsidRPr="00B85761" w:rsidRDefault="00837154" w:rsidP="002A721B">
            <w:pPr>
              <w:rPr>
                <w:rFonts w:ascii="ＭＳ Ｐゴシック" w:eastAsia="ＭＳ Ｐゴシック" w:hAnsi="ＭＳ Ｐゴシック"/>
                <w:lang w:eastAsia="ja-JP"/>
              </w:rPr>
            </w:pPr>
            <w:r w:rsidRPr="00837154">
              <w:rPr>
                <w:rFonts w:ascii="ＭＳ Ｐゴシック" w:eastAsia="ＭＳ Ｐゴシック" w:hAnsi="ＭＳ Ｐゴシック" w:hint="eastAsia"/>
                <w:lang w:eastAsia="ja-JP"/>
              </w:rPr>
              <w:t>このシナリオは、新型コロナウイルスワクチン接種後のアナフィラキシー反応の観察、確認、治療を重点とする学習目的に対応しています。参加者は、徴候や症状を観察し、アナフィラキシー反応を見つけ、安全かつ効果的な被接種者のケアのために直ちに重要な処置を行うことが推奨されます。このシナリオを使用することにより、参加者はアナフィラキシー反応の治療に関連する対応に自信をつけ、習熟するまで様々な要素を練習することができます。</w:t>
            </w:r>
          </w:p>
        </w:tc>
      </w:tr>
      <w:tr w:rsidR="002A721B" w14:paraId="1699A248" w14:textId="77777777" w:rsidTr="00130236">
        <w:tc>
          <w:tcPr>
            <w:tcW w:w="1838" w:type="dxa"/>
            <w:shd w:val="clear" w:color="auto" w:fill="DEEAF6" w:themeFill="accent5" w:themeFillTint="33"/>
          </w:tcPr>
          <w:p w14:paraId="6AD76C20" w14:textId="26DB6626"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準備タブ</w:t>
            </w:r>
          </w:p>
        </w:tc>
        <w:tc>
          <w:tcPr>
            <w:tcW w:w="7790" w:type="dxa"/>
            <w:shd w:val="clear" w:color="auto" w:fill="DEEAF6" w:themeFill="accent5" w:themeFillTint="33"/>
          </w:tcPr>
          <w:p w14:paraId="655C0787" w14:textId="77777777" w:rsidR="002A721B" w:rsidRPr="00B85761" w:rsidRDefault="002A721B" w:rsidP="002A721B">
            <w:pPr>
              <w:rPr>
                <w:rFonts w:ascii="ＭＳ Ｐゴシック" w:eastAsia="ＭＳ Ｐゴシック" w:hAnsi="ＭＳ Ｐゴシック"/>
                <w:lang w:val="da-DK"/>
              </w:rPr>
            </w:pPr>
          </w:p>
        </w:tc>
      </w:tr>
      <w:tr w:rsidR="002A721B" w14:paraId="52359034" w14:textId="77777777" w:rsidTr="00130236">
        <w:tc>
          <w:tcPr>
            <w:tcW w:w="1838" w:type="dxa"/>
          </w:tcPr>
          <w:p w14:paraId="2EAB688F" w14:textId="5B13F7FB" w:rsidR="002A721B" w:rsidRPr="00B85761"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シナリオのロケーション</w:t>
            </w:r>
          </w:p>
        </w:tc>
        <w:tc>
          <w:tcPr>
            <w:tcW w:w="7790" w:type="dxa"/>
          </w:tcPr>
          <w:p w14:paraId="00D6F9B0" w14:textId="6B73B328" w:rsidR="002A721B" w:rsidRPr="00B85761" w:rsidRDefault="0076424D" w:rsidP="002A721B">
            <w:pPr>
              <w:rPr>
                <w:rFonts w:ascii="ＭＳ Ｐゴシック" w:eastAsia="ＭＳ Ｐゴシック" w:hAnsi="ＭＳ Ｐゴシック"/>
                <w:lang w:val="da-DK" w:eastAsia="ja-JP"/>
              </w:rPr>
            </w:pPr>
            <w:r w:rsidRPr="0076424D">
              <w:rPr>
                <w:rFonts w:ascii="ＭＳ Ｐゴシック" w:eastAsia="ＭＳ Ｐゴシック" w:hAnsi="ＭＳ Ｐゴシック" w:hint="eastAsia"/>
                <w:lang w:val="da-DK" w:eastAsia="ja-JP"/>
              </w:rPr>
              <w:t>ワクチン接種センターの観察エリア</w:t>
            </w:r>
          </w:p>
        </w:tc>
      </w:tr>
      <w:tr w:rsidR="002A721B" w:rsidRPr="00466D16" w14:paraId="4B22D590" w14:textId="77777777" w:rsidTr="00130236">
        <w:tc>
          <w:tcPr>
            <w:tcW w:w="1838" w:type="dxa"/>
          </w:tcPr>
          <w:p w14:paraId="6845C8D7" w14:textId="1D54D3F5"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w:t>
            </w:r>
          </w:p>
        </w:tc>
        <w:tc>
          <w:tcPr>
            <w:tcW w:w="7790" w:type="dxa"/>
          </w:tcPr>
          <w:p w14:paraId="5FA982E8" w14:textId="77777777" w:rsidR="0076424D" w:rsidRPr="0076424D" w:rsidRDefault="0076424D" w:rsidP="0076424D">
            <w:pPr>
              <w:rPr>
                <w:rFonts w:ascii="ＭＳ Ｐゴシック" w:eastAsia="ＭＳ Ｐゴシック" w:hAnsi="ＭＳ Ｐゴシック" w:hint="eastAsia"/>
                <w:lang w:val="da-DK" w:eastAsia="ja-JP"/>
              </w:rPr>
            </w:pPr>
            <w:r w:rsidRPr="0076424D">
              <w:rPr>
                <w:rFonts w:ascii="ＭＳ Ｐゴシック" w:eastAsia="ＭＳ Ｐゴシック" w:hAnsi="ＭＳ Ｐゴシック" w:hint="eastAsia"/>
                <w:lang w:val="da-DK" w:eastAsia="ja-JP"/>
              </w:rPr>
              <w:t>ワクチン接種後の観察担当者 1 名</w:t>
            </w:r>
          </w:p>
          <w:p w14:paraId="5836D8AA" w14:textId="050FF832" w:rsidR="002A721B" w:rsidRPr="00B85761" w:rsidRDefault="0076424D" w:rsidP="0076424D">
            <w:pPr>
              <w:rPr>
                <w:rFonts w:ascii="ＭＳ Ｐゴシック" w:eastAsia="ＭＳ Ｐゴシック" w:hAnsi="ＭＳ Ｐゴシック"/>
                <w:lang w:val="da-DK"/>
              </w:rPr>
            </w:pPr>
            <w:proofErr w:type="spellStart"/>
            <w:r w:rsidRPr="0076424D">
              <w:rPr>
                <w:rFonts w:ascii="ＭＳ Ｐゴシック" w:eastAsia="ＭＳ Ｐゴシック" w:hAnsi="ＭＳ Ｐゴシック" w:hint="eastAsia"/>
                <w:lang w:val="da-DK"/>
              </w:rPr>
              <w:t>同僚</w:t>
            </w:r>
            <w:proofErr w:type="spellEnd"/>
            <w:r w:rsidRPr="0076424D">
              <w:rPr>
                <w:rFonts w:ascii="ＭＳ Ｐゴシック" w:eastAsia="ＭＳ Ｐゴシック" w:hAnsi="ＭＳ Ｐゴシック" w:hint="eastAsia"/>
                <w:lang w:val="da-DK"/>
              </w:rPr>
              <w:t>1～2 名</w:t>
            </w:r>
          </w:p>
        </w:tc>
      </w:tr>
      <w:tr w:rsidR="002A721B" w14:paraId="7635BCD6" w14:textId="77777777" w:rsidTr="00130236">
        <w:tc>
          <w:tcPr>
            <w:tcW w:w="1838" w:type="dxa"/>
          </w:tcPr>
          <w:p w14:paraId="7CBEC246" w14:textId="3403BE71" w:rsidR="001A3A0F" w:rsidRPr="00B85761" w:rsidRDefault="00A37EF8" w:rsidP="002A721B">
            <w:pPr>
              <w:rPr>
                <w:rFonts w:ascii="ＭＳ Ｐゴシック" w:eastAsia="ＭＳ Ｐゴシック" w:hAnsi="ＭＳ Ｐゴシック"/>
              </w:rPr>
            </w:pPr>
            <w:r>
              <w:rPr>
                <w:rFonts w:ascii="ＭＳ Ｐゴシック" w:eastAsia="ＭＳ Ｐゴシック" w:hAnsi="ＭＳ Ｐゴシック" w:hint="eastAsia"/>
                <w:lang w:eastAsia="ja-JP"/>
              </w:rPr>
              <w:t>必要機材</w:t>
            </w:r>
          </w:p>
        </w:tc>
        <w:tc>
          <w:tcPr>
            <w:tcW w:w="7790" w:type="dxa"/>
          </w:tcPr>
          <w:p w14:paraId="11B50ADE"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同じ男性用衣類 2 組 (サージカルマスクを含む)</w:t>
            </w:r>
          </w:p>
          <w:p w14:paraId="696EA2E3"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シミュレータ用注射パッド</w:t>
            </w:r>
          </w:p>
          <w:p w14:paraId="546BE02A"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皮疹のメイクをしたマネキン</w:t>
            </w:r>
          </w:p>
          <w:p w14:paraId="49839535"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シミュレータにかけるための毛布</w:t>
            </w:r>
          </w:p>
          <w:p w14:paraId="1AF2F2AF" w14:textId="77777777" w:rsidR="00A86B5D" w:rsidRDefault="00A86B5D" w:rsidP="00A86B5D">
            <w:pPr>
              <w:rPr>
                <w:rFonts w:ascii="ＭＳ Ｐゴシック" w:eastAsia="ＭＳ Ｐゴシック" w:hAnsi="ＭＳ Ｐゴシック"/>
                <w:lang w:eastAsia="ja-JP"/>
              </w:rPr>
            </w:pPr>
          </w:p>
          <w:p w14:paraId="0F257100" w14:textId="188403DD" w:rsidR="00A86B5D" w:rsidRPr="00A86B5D" w:rsidRDefault="00A86B5D" w:rsidP="00A86B5D">
            <w:pPr>
              <w:rPr>
                <w:rFonts w:ascii="ＭＳ Ｐゴシック" w:eastAsia="ＭＳ Ｐゴシック" w:hAnsi="ＭＳ Ｐゴシック"/>
                <w:lang w:eastAsia="ja-JP"/>
              </w:rPr>
            </w:pPr>
            <w:r w:rsidRPr="00A86B5D">
              <w:rPr>
                <w:rFonts w:ascii="ＭＳ Ｐゴシック" w:eastAsia="ＭＳ Ｐゴシック" w:hAnsi="ＭＳ Ｐゴシック" w:hint="eastAsia"/>
                <w:lang w:eastAsia="ja-JP"/>
              </w:rPr>
              <w:t>一般用品:</w:t>
            </w:r>
          </w:p>
          <w:p w14:paraId="2A6CB8AF"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一列分のいす</w:t>
            </w:r>
          </w:p>
          <w:p w14:paraId="27F5E772"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参加者全員分のマスク (地域のガイドラインに従う)</w:t>
            </w:r>
          </w:p>
          <w:p w14:paraId="1FBCBA09"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聴診器と間接血圧測定計</w:t>
            </w:r>
          </w:p>
          <w:p w14:paraId="2639B8E6"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静脈留置針</w:t>
            </w:r>
          </w:p>
          <w:p w14:paraId="0F7709ED"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ポータブル酸素供給装置</w:t>
            </w:r>
          </w:p>
          <w:p w14:paraId="64C48FAE"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バッグバルブマスク</w:t>
            </w:r>
          </w:p>
          <w:p w14:paraId="3B226D78" w14:textId="77777777" w:rsidR="00A86B5D" w:rsidRDefault="00A86B5D" w:rsidP="00A86B5D">
            <w:pPr>
              <w:rPr>
                <w:rFonts w:ascii="ＭＳ Ｐゴシック" w:eastAsia="ＭＳ Ｐゴシック" w:hAnsi="ＭＳ Ｐゴシック"/>
                <w:lang w:eastAsia="ja-JP"/>
              </w:rPr>
            </w:pPr>
          </w:p>
          <w:p w14:paraId="2CE35D6A" w14:textId="52ED9A49" w:rsidR="00A86B5D" w:rsidRPr="00A86B5D" w:rsidRDefault="00A86B5D" w:rsidP="00A86B5D">
            <w:pPr>
              <w:rPr>
                <w:rFonts w:ascii="ＭＳ Ｐゴシック" w:eastAsia="ＭＳ Ｐゴシック" w:hAnsi="ＭＳ Ｐゴシック"/>
                <w:lang w:eastAsia="ja-JP"/>
              </w:rPr>
            </w:pPr>
            <w:r w:rsidRPr="00A86B5D">
              <w:rPr>
                <w:rFonts w:ascii="ＭＳ Ｐゴシック" w:eastAsia="ＭＳ Ｐゴシック" w:hAnsi="ＭＳ Ｐゴシック" w:hint="eastAsia"/>
                <w:lang w:eastAsia="ja-JP"/>
              </w:rPr>
              <w:t>薬剤:</w:t>
            </w:r>
          </w:p>
          <w:p w14:paraId="2983662E"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静脈点滴用輸液 (生理食塩液または乳酸リンゲル液)</w:t>
            </w:r>
          </w:p>
          <w:p w14:paraId="30F3AECE"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自己注射用エピネフリン（エピペンTM）</w:t>
            </w:r>
          </w:p>
          <w:p w14:paraId="0F85E23D"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エピネフリン HCL (1:1000 w/v - 1mg/mL)</w:t>
            </w:r>
          </w:p>
          <w:p w14:paraId="6BF4794F" w14:textId="77777777" w:rsidR="00A86B5D" w:rsidRDefault="00A86B5D" w:rsidP="00A86B5D">
            <w:pPr>
              <w:rPr>
                <w:rFonts w:ascii="ＭＳ Ｐゴシック" w:eastAsia="ＭＳ Ｐゴシック" w:hAnsi="ＭＳ Ｐゴシック"/>
                <w:lang w:eastAsia="ja-JP"/>
              </w:rPr>
            </w:pPr>
          </w:p>
          <w:p w14:paraId="599D01DB" w14:textId="7DBD0FA8" w:rsidR="00A86B5D" w:rsidRPr="00A86B5D" w:rsidRDefault="00A86B5D" w:rsidP="00A86B5D">
            <w:pPr>
              <w:rPr>
                <w:rFonts w:ascii="ＭＳ Ｐゴシック" w:eastAsia="ＭＳ Ｐゴシック" w:hAnsi="ＭＳ Ｐゴシック"/>
                <w:lang w:eastAsia="ja-JP"/>
              </w:rPr>
            </w:pPr>
            <w:r w:rsidRPr="00A86B5D">
              <w:rPr>
                <w:rFonts w:ascii="ＭＳ Ｐゴシック" w:eastAsia="ＭＳ Ｐゴシック" w:hAnsi="ＭＳ Ｐゴシック" w:hint="eastAsia"/>
                <w:lang w:eastAsia="ja-JP"/>
              </w:rPr>
              <w:lastRenderedPageBreak/>
              <w:t>上級レベルの受講者がアナフィラキシーの更なる治療のための蘇生トレーニングで使用する追加備品:</w:t>
            </w:r>
          </w:p>
          <w:p w14:paraId="775D0B51"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除細動器/AED</w:t>
            </w:r>
          </w:p>
          <w:p w14:paraId="47881DAF"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気道確保器具 (気管チューブ、バッグバルブマスクなど)</w:t>
            </w:r>
          </w:p>
          <w:p w14:paraId="4BE794C5"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錠剤または注射用の抗ヒスタミン薬(地域のガイドラインに従ってオプションで使用)</w:t>
            </w:r>
          </w:p>
          <w:p w14:paraId="0E432D60"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筋肉または静脈注射用のコルチステロイド(地域のガイドラインに従ってオプションで使用)</w:t>
            </w:r>
          </w:p>
          <w:p w14:paraId="42306D41" w14:textId="77777777" w:rsidR="00A86B5D" w:rsidRPr="00A86B5D" w:rsidRDefault="00A86B5D" w:rsidP="00A86B5D">
            <w:pPr>
              <w:rPr>
                <w:rFonts w:ascii="ＭＳ Ｐゴシック" w:eastAsia="ＭＳ Ｐゴシック" w:hAnsi="ＭＳ Ｐゴシック" w:hint="eastAsia"/>
                <w:lang w:eastAsia="ja-JP"/>
              </w:rPr>
            </w:pPr>
            <w:r w:rsidRPr="00A86B5D">
              <w:rPr>
                <w:rFonts w:ascii="ＭＳ Ｐゴシック" w:eastAsia="ＭＳ Ｐゴシック" w:hAnsi="ＭＳ Ｐゴシック" w:hint="eastAsia"/>
                <w:lang w:eastAsia="ja-JP"/>
              </w:rPr>
              <w:t>注射または吸入用のβ-2 作動薬(地域のガイドラインに従ってオプションで使用)</w:t>
            </w:r>
          </w:p>
          <w:p w14:paraId="1B09C6F8" w14:textId="77777777" w:rsidR="002A721B" w:rsidRDefault="00A86B5D" w:rsidP="00A86B5D">
            <w:pPr>
              <w:rPr>
                <w:rFonts w:ascii="ＭＳ Ｐゴシック" w:eastAsia="ＭＳ Ｐゴシック" w:hAnsi="ＭＳ Ｐゴシック"/>
                <w:lang w:eastAsia="ja-JP"/>
              </w:rPr>
            </w:pPr>
            <w:r w:rsidRPr="00A86B5D">
              <w:rPr>
                <w:rFonts w:ascii="ＭＳ Ｐゴシック" w:eastAsia="ＭＳ Ｐゴシック" w:hAnsi="ＭＳ Ｐゴシック" w:hint="eastAsia"/>
                <w:lang w:eastAsia="ja-JP"/>
              </w:rPr>
              <w:t>輸液ポンプ (オプション)</w:t>
            </w:r>
          </w:p>
          <w:p w14:paraId="0EB793EA" w14:textId="1EA93CCF" w:rsidR="00346E61" w:rsidRDefault="00346E61" w:rsidP="00A86B5D">
            <w:pPr>
              <w:rPr>
                <w:rFonts w:ascii="ＭＳ Ｐゴシック" w:eastAsia="ＭＳ Ｐゴシック" w:hAnsi="ＭＳ Ｐゴシック"/>
                <w:lang w:eastAsia="ja-JP"/>
              </w:rPr>
            </w:pPr>
          </w:p>
          <w:p w14:paraId="5D8E8652" w14:textId="6B3E5E7A" w:rsidR="00346E61" w:rsidRDefault="00346E61" w:rsidP="00A86B5D">
            <w:pPr>
              <w:rPr>
                <w:rFonts w:ascii="ＭＳ Ｐゴシック" w:eastAsia="ＭＳ Ｐゴシック" w:hAnsi="ＭＳ Ｐゴシック"/>
                <w:lang w:eastAsia="ja-JP"/>
              </w:rPr>
            </w:pPr>
            <w:r w:rsidRPr="00346E61">
              <w:rPr>
                <w:rFonts w:ascii="ＭＳ Ｐゴシック" w:eastAsia="ＭＳ Ｐゴシック" w:hAnsi="ＭＳ Ｐゴシック" w:hint="eastAsia"/>
                <w:lang w:eastAsia="ja-JP"/>
              </w:rPr>
              <w:t>模擬患者のみの場合の備品:</w:t>
            </w:r>
          </w:p>
          <w:p w14:paraId="14C6F94A"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男性用衣類 1 組 (サージカルマスクを含む)</w:t>
            </w:r>
          </w:p>
          <w:p w14:paraId="3056408F"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患者の大腿に取り付けるための注射パッド</w:t>
            </w:r>
          </w:p>
          <w:p w14:paraId="77F77C05"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皮疹のメイクをしたマネキン</w:t>
            </w:r>
          </w:p>
          <w:p w14:paraId="6C5DD65B"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蘇生要素のための追加: CPR 用シミュレータ例: 枕、柔らかい ボール、DIY CPR マネキン (ヒントを探すにはインターネットで DIY CPR マネキンを検索)</w:t>
            </w:r>
          </w:p>
          <w:p w14:paraId="66F55BB7" w14:textId="77777777" w:rsidR="00346E61" w:rsidRPr="00346E61" w:rsidRDefault="00346E61" w:rsidP="00346E61">
            <w:pPr>
              <w:rPr>
                <w:rFonts w:ascii="ＭＳ Ｐゴシック" w:eastAsia="ＭＳ Ｐゴシック" w:hAnsi="ＭＳ Ｐゴシック"/>
                <w:lang w:eastAsia="ja-JP"/>
              </w:rPr>
            </w:pPr>
          </w:p>
          <w:p w14:paraId="54F1A571" w14:textId="4E1B8179" w:rsidR="00346E61" w:rsidRPr="00346E61" w:rsidRDefault="00346E61" w:rsidP="00346E61">
            <w:pPr>
              <w:rPr>
                <w:rFonts w:ascii="ＭＳ Ｐゴシック" w:eastAsia="ＭＳ Ｐゴシック" w:hAnsi="ＭＳ Ｐゴシック"/>
                <w:lang w:eastAsia="ja-JP"/>
              </w:rPr>
            </w:pPr>
            <w:r w:rsidRPr="00346E61">
              <w:rPr>
                <w:rFonts w:ascii="ＭＳ Ｐゴシック" w:eastAsia="ＭＳ Ｐゴシック" w:hAnsi="ＭＳ Ｐゴシック" w:hint="eastAsia"/>
                <w:lang w:eastAsia="ja-JP"/>
              </w:rPr>
              <w:t>一般用品:</w:t>
            </w:r>
          </w:p>
          <w:p w14:paraId="5564B4CB"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一列分のいす</w:t>
            </w:r>
          </w:p>
          <w:p w14:paraId="1378BA4C"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参加者全員分のマスク (地域のガイドラインに従う)</w:t>
            </w:r>
          </w:p>
          <w:p w14:paraId="198FB454"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聴診器と間接血圧測定計</w:t>
            </w:r>
          </w:p>
          <w:p w14:paraId="3905AF44"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静脈留置針</w:t>
            </w:r>
          </w:p>
          <w:p w14:paraId="2A2198C0"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ポータブル酸素供給装置</w:t>
            </w:r>
          </w:p>
          <w:p w14:paraId="65EDB771"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バッグバルブマスク</w:t>
            </w:r>
          </w:p>
          <w:p w14:paraId="6DCEEF70" w14:textId="77777777" w:rsidR="00346E61" w:rsidRDefault="00346E61" w:rsidP="00346E61">
            <w:pPr>
              <w:rPr>
                <w:rFonts w:ascii="ＭＳ Ｐゴシック" w:eastAsia="ＭＳ Ｐゴシック" w:hAnsi="ＭＳ Ｐゴシック"/>
                <w:lang w:eastAsia="ja-JP"/>
              </w:rPr>
            </w:pPr>
          </w:p>
          <w:p w14:paraId="7666DA56" w14:textId="7C246106" w:rsidR="00346E61" w:rsidRPr="00346E61" w:rsidRDefault="00346E61" w:rsidP="00346E61">
            <w:pPr>
              <w:rPr>
                <w:rFonts w:ascii="ＭＳ Ｐゴシック" w:eastAsia="ＭＳ Ｐゴシック" w:hAnsi="ＭＳ Ｐゴシック"/>
                <w:lang w:eastAsia="ja-JP"/>
              </w:rPr>
            </w:pPr>
            <w:r w:rsidRPr="00346E61">
              <w:rPr>
                <w:rFonts w:ascii="ＭＳ Ｐゴシック" w:eastAsia="ＭＳ Ｐゴシック" w:hAnsi="ＭＳ Ｐゴシック" w:hint="eastAsia"/>
                <w:lang w:eastAsia="ja-JP"/>
              </w:rPr>
              <w:t>薬剤:</w:t>
            </w:r>
          </w:p>
          <w:p w14:paraId="62D30290"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静脈点滴用輸液 (生理食塩液または乳酸リンゲル液)</w:t>
            </w:r>
          </w:p>
          <w:p w14:paraId="541628C0"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自己注射用エピネフリン（エピペンTM）</w:t>
            </w:r>
          </w:p>
          <w:p w14:paraId="712630CD" w14:textId="240DB63D" w:rsidR="00346E61" w:rsidRDefault="00346E61" w:rsidP="00346E61">
            <w:pPr>
              <w:rPr>
                <w:rFonts w:ascii="ＭＳ Ｐゴシック" w:eastAsia="ＭＳ Ｐゴシック" w:hAnsi="ＭＳ Ｐゴシック"/>
                <w:lang w:eastAsia="ja-JP"/>
              </w:rPr>
            </w:pPr>
            <w:r w:rsidRPr="00346E61">
              <w:rPr>
                <w:rFonts w:ascii="ＭＳ Ｐゴシック" w:eastAsia="ＭＳ Ｐゴシック" w:hAnsi="ＭＳ Ｐゴシック" w:hint="eastAsia"/>
                <w:lang w:eastAsia="ja-JP"/>
              </w:rPr>
              <w:t>エピネフリン HCL (1:1000 w/v - 1mg/mL)</w:t>
            </w:r>
          </w:p>
          <w:p w14:paraId="3D1505D2" w14:textId="77777777" w:rsidR="00C27419" w:rsidRPr="00346E61" w:rsidRDefault="00C27419" w:rsidP="00346E61">
            <w:pPr>
              <w:rPr>
                <w:rFonts w:ascii="ＭＳ Ｐゴシック" w:eastAsia="ＭＳ Ｐゴシック" w:hAnsi="ＭＳ Ｐゴシック" w:hint="eastAsia"/>
                <w:lang w:eastAsia="ja-JP"/>
              </w:rPr>
            </w:pPr>
          </w:p>
          <w:p w14:paraId="5081FE0F" w14:textId="493A0B95" w:rsidR="00346E61" w:rsidRPr="00346E61" w:rsidRDefault="00346E61" w:rsidP="00346E61">
            <w:pPr>
              <w:rPr>
                <w:rFonts w:ascii="ＭＳ Ｐゴシック" w:eastAsia="ＭＳ Ｐゴシック" w:hAnsi="ＭＳ Ｐゴシック"/>
                <w:lang w:eastAsia="ja-JP"/>
              </w:rPr>
            </w:pPr>
            <w:r w:rsidRPr="00346E61">
              <w:rPr>
                <w:rFonts w:ascii="ＭＳ Ｐゴシック" w:eastAsia="ＭＳ Ｐゴシック" w:hAnsi="ＭＳ Ｐゴシック" w:hint="eastAsia"/>
                <w:lang w:eastAsia="ja-JP"/>
              </w:rPr>
              <w:t>上級レベルの受講者がアナフィラキシーの更なる治療のための蘇生トレーニングで使用する追加備品:</w:t>
            </w:r>
          </w:p>
          <w:p w14:paraId="25FC625D"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除細動器/AED</w:t>
            </w:r>
          </w:p>
          <w:p w14:paraId="5E564640"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気道確保器具 (気管チューブ、バッグバルブマスクなど)</w:t>
            </w:r>
          </w:p>
          <w:p w14:paraId="2ED1F57E"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錠剤または注射用の抗ヒスタミン薬(地域のガイドラインに従ってオプションで使用)</w:t>
            </w:r>
          </w:p>
          <w:p w14:paraId="47C3C05C"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筋肉または静脈注射用のコルチステロイド(地域のガイドラインに従ってオプションで使用)</w:t>
            </w:r>
          </w:p>
          <w:p w14:paraId="3BB75E3E" w14:textId="77777777" w:rsidR="00346E61" w:rsidRPr="00346E61" w:rsidRDefault="00346E61" w:rsidP="00346E61">
            <w:pPr>
              <w:rPr>
                <w:rFonts w:ascii="ＭＳ Ｐゴシック" w:eastAsia="ＭＳ Ｐゴシック" w:hAnsi="ＭＳ Ｐゴシック" w:hint="eastAsia"/>
                <w:lang w:eastAsia="ja-JP"/>
              </w:rPr>
            </w:pPr>
            <w:r w:rsidRPr="00346E61">
              <w:rPr>
                <w:rFonts w:ascii="ＭＳ Ｐゴシック" w:eastAsia="ＭＳ Ｐゴシック" w:hAnsi="ＭＳ Ｐゴシック" w:hint="eastAsia"/>
                <w:lang w:eastAsia="ja-JP"/>
              </w:rPr>
              <w:t>注射または吸入用のβ-2 作動薬(地域のガイドラインに従ってオプションで使用)</w:t>
            </w:r>
          </w:p>
          <w:p w14:paraId="3D3004D2" w14:textId="04A73BAE" w:rsidR="00346E61" w:rsidRPr="00B85761" w:rsidRDefault="00346E61" w:rsidP="00346E61">
            <w:pPr>
              <w:rPr>
                <w:rFonts w:ascii="ＭＳ Ｐゴシック" w:eastAsia="ＭＳ Ｐゴシック" w:hAnsi="ＭＳ Ｐゴシック"/>
                <w:lang w:eastAsia="ja-JP"/>
              </w:rPr>
            </w:pPr>
            <w:r w:rsidRPr="00346E61">
              <w:rPr>
                <w:rFonts w:ascii="ＭＳ Ｐゴシック" w:eastAsia="ＭＳ Ｐゴシック" w:hAnsi="ＭＳ Ｐゴシック" w:hint="eastAsia"/>
                <w:lang w:eastAsia="ja-JP"/>
              </w:rPr>
              <w:t>輸液ポンプ (オプション)</w:t>
            </w:r>
          </w:p>
        </w:tc>
      </w:tr>
      <w:tr w:rsidR="002A721B" w14:paraId="3A290E73" w14:textId="77777777" w:rsidTr="00130236">
        <w:tc>
          <w:tcPr>
            <w:tcW w:w="1838" w:type="dxa"/>
          </w:tcPr>
          <w:p w14:paraId="6CB74BD3" w14:textId="2BE08515"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準備とセットアップ</w:t>
            </w:r>
          </w:p>
        </w:tc>
        <w:tc>
          <w:tcPr>
            <w:tcW w:w="7790" w:type="dxa"/>
          </w:tcPr>
          <w:p w14:paraId="4A5CA8A8"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地域のガイドラインに従って観察室にいすを一列に並べる。</w:t>
            </w:r>
          </w:p>
          <w:p w14:paraId="5FBF178F"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模擬患者をいすに座らせて、マスクをつける。</w:t>
            </w:r>
          </w:p>
          <w:p w14:paraId="40F7C3AF"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胸および首に蕁麻疹様皮疹のムラージュを行う。</w:t>
            </w:r>
          </w:p>
          <w:p w14:paraId="53A044CC" w14:textId="77777777" w:rsidR="00131073" w:rsidRDefault="00131073" w:rsidP="00131073">
            <w:pPr>
              <w:rPr>
                <w:rFonts w:ascii="ＭＳ Ｐゴシック" w:eastAsia="ＭＳ Ｐゴシック" w:hAnsi="ＭＳ Ｐゴシック"/>
                <w:lang w:eastAsia="ja-JP"/>
              </w:rPr>
            </w:pPr>
          </w:p>
          <w:p w14:paraId="2CE8157A" w14:textId="1ECA3CCE" w:rsidR="00131073" w:rsidRPr="00131073" w:rsidRDefault="00131073" w:rsidP="00131073">
            <w:pPr>
              <w:rPr>
                <w:rFonts w:ascii="ＭＳ Ｐゴシック" w:eastAsia="ＭＳ Ｐゴシック" w:hAnsi="ＭＳ Ｐゴシック"/>
                <w:lang w:eastAsia="ja-JP"/>
              </w:rPr>
            </w:pPr>
            <w:r w:rsidRPr="00131073">
              <w:rPr>
                <w:rFonts w:ascii="ＭＳ Ｐゴシック" w:eastAsia="ＭＳ Ｐゴシック" w:hAnsi="ＭＳ Ｐゴシック" w:hint="eastAsia"/>
                <w:lang w:eastAsia="ja-JP"/>
              </w:rPr>
              <w:t>シミュレータを使用して実行するシナリオの場合:</w:t>
            </w:r>
          </w:p>
          <w:p w14:paraId="5E8CC28F"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シミュレータに模擬患者と同じ服を着せ、マスクをつける。</w:t>
            </w:r>
          </w:p>
          <w:p w14:paraId="5910CE9A"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シミュレータを床に寝かせる。</w:t>
            </w:r>
          </w:p>
          <w:p w14:paraId="74D2BDF0"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lastRenderedPageBreak/>
              <w:t>シミュレータの顔、胸および首に蕁麻疹様皮疹のムラージュを行う。</w:t>
            </w:r>
          </w:p>
          <w:p w14:paraId="53CD91C7"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両方の大腿に注射パッドを貼付する。</w:t>
            </w:r>
          </w:p>
          <w:p w14:paraId="105E6739" w14:textId="4F8B68E0" w:rsidR="00131073" w:rsidRDefault="00131073" w:rsidP="00131073">
            <w:pPr>
              <w:rPr>
                <w:rFonts w:ascii="ＭＳ Ｐゴシック" w:eastAsia="ＭＳ Ｐゴシック" w:hAnsi="ＭＳ Ｐゴシック"/>
                <w:lang w:eastAsia="ja-JP"/>
              </w:rPr>
            </w:pPr>
            <w:r w:rsidRPr="00131073">
              <w:rPr>
                <w:rFonts w:ascii="ＭＳ Ｐゴシック" w:eastAsia="ＭＳ Ｐゴシック" w:hAnsi="ＭＳ Ｐゴシック" w:hint="eastAsia"/>
                <w:lang w:eastAsia="ja-JP"/>
              </w:rPr>
              <w:t>シミュレータに毛布をかける。</w:t>
            </w:r>
          </w:p>
          <w:p w14:paraId="32434280" w14:textId="77777777" w:rsidR="00131073" w:rsidRPr="00131073" w:rsidRDefault="00131073" w:rsidP="00131073">
            <w:pPr>
              <w:rPr>
                <w:rFonts w:ascii="ＭＳ Ｐゴシック" w:eastAsia="ＭＳ Ｐゴシック" w:hAnsi="ＭＳ Ｐゴシック" w:hint="eastAsia"/>
                <w:lang w:eastAsia="ja-JP"/>
              </w:rPr>
            </w:pPr>
          </w:p>
          <w:p w14:paraId="7DCA6603" w14:textId="3CA51D0A" w:rsidR="00131073" w:rsidRPr="00131073" w:rsidRDefault="00131073" w:rsidP="00131073">
            <w:pPr>
              <w:rPr>
                <w:rFonts w:ascii="ＭＳ Ｐゴシック" w:eastAsia="ＭＳ Ｐゴシック" w:hAnsi="ＭＳ Ｐゴシック"/>
                <w:lang w:eastAsia="ja-JP"/>
              </w:rPr>
            </w:pPr>
            <w:r w:rsidRPr="00131073">
              <w:rPr>
                <w:rFonts w:ascii="ＭＳ Ｐゴシック" w:eastAsia="ＭＳ Ｐゴシック" w:hAnsi="ＭＳ Ｐゴシック" w:hint="eastAsia"/>
                <w:lang w:eastAsia="ja-JP"/>
              </w:rPr>
              <w:t>シミュレータを使用しないシナリオの場合:</w:t>
            </w:r>
          </w:p>
          <w:p w14:paraId="58B86F62" w14:textId="77777777" w:rsidR="00131073"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模擬患者の両方の大腿に注射パッドを貼付する。</w:t>
            </w:r>
          </w:p>
          <w:p w14:paraId="64277BC1" w14:textId="77777777" w:rsidR="00C87B43" w:rsidRDefault="00C87B43" w:rsidP="00131073">
            <w:pPr>
              <w:rPr>
                <w:rFonts w:ascii="ＭＳ Ｐゴシック" w:eastAsia="ＭＳ Ｐゴシック" w:hAnsi="ＭＳ Ｐゴシック"/>
                <w:lang w:eastAsia="ja-JP"/>
              </w:rPr>
            </w:pPr>
          </w:p>
          <w:p w14:paraId="305E93E5" w14:textId="07B8CB63" w:rsidR="00131073" w:rsidRPr="00131073" w:rsidRDefault="00131073" w:rsidP="00131073">
            <w:pPr>
              <w:rPr>
                <w:rFonts w:ascii="ＭＳ Ｐゴシック" w:eastAsia="ＭＳ Ｐゴシック" w:hAnsi="ＭＳ Ｐゴシック"/>
                <w:lang w:eastAsia="ja-JP"/>
              </w:rPr>
            </w:pPr>
            <w:r w:rsidRPr="00131073">
              <w:rPr>
                <w:rFonts w:ascii="ＭＳ Ｐゴシック" w:eastAsia="ＭＳ Ｐゴシック" w:hAnsi="ＭＳ Ｐゴシック" w:hint="eastAsia"/>
                <w:lang w:eastAsia="ja-JP"/>
              </w:rPr>
              <w:t>オプションの蘇生処置を実施する場合:</w:t>
            </w:r>
          </w:p>
          <w:p w14:paraId="4EE4CA13" w14:textId="375C799B" w:rsidR="002A721B" w:rsidRPr="00131073" w:rsidRDefault="00131073" w:rsidP="00131073">
            <w:pPr>
              <w:rPr>
                <w:rFonts w:ascii="ＭＳ Ｐゴシック" w:eastAsia="ＭＳ Ｐゴシック" w:hAnsi="ＭＳ Ｐゴシック" w:hint="eastAsia"/>
                <w:lang w:eastAsia="ja-JP"/>
              </w:rPr>
            </w:pPr>
            <w:r w:rsidRPr="00131073">
              <w:rPr>
                <w:rFonts w:ascii="ＭＳ Ｐゴシック" w:eastAsia="ＭＳ Ｐゴシック" w:hAnsi="ＭＳ Ｐゴシック" w:hint="eastAsia"/>
                <w:lang w:eastAsia="ja-JP"/>
              </w:rPr>
              <w:t>胸骨圧迫を実施するために準備する備品例: 大きな枕、柔らかいボール、DIY CPR マネキン (ヒントを探すにはインターネットで DIY CPR マネキンを検索)</w:t>
            </w:r>
          </w:p>
        </w:tc>
      </w:tr>
      <w:tr w:rsidR="00B41BD8" w14:paraId="757844EE" w14:textId="77777777" w:rsidTr="00130236">
        <w:tc>
          <w:tcPr>
            <w:tcW w:w="1838" w:type="dxa"/>
          </w:tcPr>
          <w:p w14:paraId="67A3E6B8" w14:textId="3EE13208" w:rsidR="001A3A0F"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役割</w:t>
            </w:r>
            <w:r w:rsidR="00C87B43">
              <w:rPr>
                <w:rFonts w:ascii="ＭＳ Ｐゴシック" w:eastAsia="ＭＳ Ｐゴシック" w:hAnsi="ＭＳ Ｐゴシック" w:hint="eastAsia"/>
                <w:lang w:val="da-DK" w:eastAsia="ja-JP"/>
              </w:rPr>
              <w:t>情報</w:t>
            </w:r>
          </w:p>
        </w:tc>
        <w:tc>
          <w:tcPr>
            <w:tcW w:w="7790" w:type="dxa"/>
          </w:tcPr>
          <w:p w14:paraId="3ABC3463"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あなたの役はワクチン接種を受けに来た 38 歳の Marc Hall です。あなたは昼休みを利用して 1 回目の新型コロナワクチン接種を受けるためワクチン接種センターにやってきました。参加者から尋ねられた質問に答えます。</w:t>
            </w:r>
          </w:p>
          <w:p w14:paraId="6132911B" w14:textId="77777777" w:rsidR="00C40ADE" w:rsidRPr="00C40ADE" w:rsidRDefault="00C40ADE" w:rsidP="00C40ADE">
            <w:pPr>
              <w:rPr>
                <w:rFonts w:ascii="ＭＳ Ｐゴシック" w:eastAsia="ＭＳ Ｐゴシック" w:hAnsi="ＭＳ Ｐゴシック"/>
                <w:lang w:eastAsia="ja-JP"/>
              </w:rPr>
            </w:pPr>
          </w:p>
          <w:p w14:paraId="6BF59C29" w14:textId="3E8784AA" w:rsidR="00C40ADE" w:rsidRPr="00C40ADE" w:rsidRDefault="00C40ADE"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Pr="00C40ADE">
              <w:rPr>
                <w:rFonts w:ascii="ＭＳ Ｐゴシック" w:eastAsia="ＭＳ Ｐゴシック" w:hAnsi="ＭＳ Ｐゴシック" w:hint="eastAsia"/>
                <w:lang w:eastAsia="ja-JP"/>
              </w:rPr>
              <w:t>あなたにアレルギー歴はありません。</w:t>
            </w:r>
          </w:p>
          <w:p w14:paraId="4874CB8D" w14:textId="7C7B4053" w:rsidR="00C40ADE" w:rsidRDefault="00C40ADE" w:rsidP="00C40ADE">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w:t>
            </w:r>
            <w:r w:rsidRPr="00C40ADE">
              <w:rPr>
                <w:rFonts w:ascii="ＭＳ Ｐゴシック" w:eastAsia="ＭＳ Ｐゴシック" w:hAnsi="ＭＳ Ｐゴシック" w:hint="eastAsia"/>
                <w:lang w:eastAsia="ja-JP"/>
              </w:rPr>
              <w:t>現在、治療を必要とする病気はなく、目立った病歴もありません。</w:t>
            </w:r>
          </w:p>
          <w:p w14:paraId="1F5FBAB2" w14:textId="77777777" w:rsidR="00F21576" w:rsidRPr="00C40ADE" w:rsidRDefault="00F21576" w:rsidP="00C40ADE">
            <w:pPr>
              <w:rPr>
                <w:rFonts w:ascii="ＭＳ Ｐゴシック" w:eastAsia="ＭＳ Ｐゴシック" w:hAnsi="ＭＳ Ｐゴシック" w:hint="eastAsia"/>
                <w:lang w:eastAsia="ja-JP"/>
              </w:rPr>
            </w:pPr>
          </w:p>
          <w:p w14:paraId="43B1C766"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ワクチンを接種してから10 分が経過し観察エリアに座っていたところからシミュレーションが開始されます。</w:t>
            </w:r>
          </w:p>
          <w:p w14:paraId="163B7278"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シミュレーションを開始してから 30 秒後に、あなたにアレルギー反応が出始めます。あなたは首がかゆくなり、やや興奮した状態になり、いすにじっと座っていられなくなります。参加者に直接話しかけないでください。</w:t>
            </w:r>
          </w:p>
          <w:p w14:paraId="01A313FA" w14:textId="77777777" w:rsidR="00C40ADE" w:rsidRPr="00C40ADE" w:rsidRDefault="00C40ADE" w:rsidP="00C40ADE">
            <w:pPr>
              <w:rPr>
                <w:rFonts w:ascii="ＭＳ Ｐゴシック" w:eastAsia="ＭＳ Ｐゴシック" w:hAnsi="ＭＳ Ｐゴシック"/>
                <w:lang w:eastAsia="ja-JP"/>
              </w:rPr>
            </w:pPr>
          </w:p>
          <w:p w14:paraId="68422201"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シナリオには 3 通りのコースがあります。参加者の対応によってコースが変わり、それに合わせてあなたの症状も変わります。説明をしっかり読み、シミュレーションの進行に合わせて自発的に演技をする必要があります。</w:t>
            </w:r>
          </w:p>
          <w:p w14:paraId="4C1F6571" w14:textId="77777777" w:rsidR="00C40ADE" w:rsidRPr="00C40ADE" w:rsidRDefault="00C40ADE" w:rsidP="00C40ADE">
            <w:pPr>
              <w:rPr>
                <w:rFonts w:ascii="ＭＳ Ｐゴシック" w:eastAsia="ＭＳ Ｐゴシック" w:hAnsi="ＭＳ Ｐゴシック"/>
                <w:lang w:eastAsia="ja-JP"/>
              </w:rPr>
            </w:pPr>
          </w:p>
          <w:p w14:paraId="6B8386A0"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コース 1</w:t>
            </w:r>
          </w:p>
          <w:p w14:paraId="2FD09B84"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参加者がすぐにあなたの症状に気がついて、直ちに治療を開始した場合です (2 分間が経過する前に対応)。その場合の演技は次のようになります:</w:t>
            </w:r>
          </w:p>
          <w:p w14:paraId="70EAE64D" w14:textId="77777777" w:rsidR="00C40ADE" w:rsidRPr="00C40ADE" w:rsidRDefault="00C40ADE" w:rsidP="00C40ADE">
            <w:pPr>
              <w:rPr>
                <w:rFonts w:ascii="ＭＳ Ｐゴシック" w:eastAsia="ＭＳ Ｐゴシック" w:hAnsi="ＭＳ Ｐゴシック"/>
                <w:lang w:eastAsia="ja-JP"/>
              </w:rPr>
            </w:pPr>
          </w:p>
          <w:p w14:paraId="7E91FF85" w14:textId="0209F266" w:rsidR="00C40ADE" w:rsidRPr="00C40ADE" w:rsidRDefault="00F21576"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1 分後にかゆみが強くなり、興奮が激しくなります。</w:t>
            </w:r>
          </w:p>
          <w:p w14:paraId="420492B8" w14:textId="1D436907" w:rsidR="00C40ADE" w:rsidRPr="00C40ADE" w:rsidRDefault="00F21576"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咳払いをして、胸とのどが締め付けられているような感じがしてきたことを表します。</w:t>
            </w:r>
          </w:p>
          <w:p w14:paraId="447D6AFE" w14:textId="3E20FC52" w:rsidR="00C40ADE" w:rsidRPr="00C40ADE" w:rsidRDefault="00F21576"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参加者から質問をされた場合は、症状を伝えます。</w:t>
            </w:r>
          </w:p>
          <w:p w14:paraId="1A7E7D6C" w14:textId="127CBA45" w:rsidR="00C40ADE" w:rsidRPr="00C40ADE" w:rsidRDefault="00F21576"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参加者が出す指示に従います。</w:t>
            </w:r>
          </w:p>
          <w:p w14:paraId="019E6856" w14:textId="393B6CB3" w:rsidR="00C40ADE" w:rsidRDefault="00F21576" w:rsidP="00C40ADE">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何が起こっているのか分からないように、驚いたり、不安や緊張を表したりします。参加者と直接会話をするときには、感情を表現してください。例:「怖いんです！」「どうなっているんですか？」「どうしてこんなことになったんですか？」「アレルギーなんて起こしたことがないです！」「これからどうなるんですか？」「昼休み中なんです...戻らなくっちゃ！」</w:t>
            </w:r>
          </w:p>
          <w:p w14:paraId="37C5ECC3" w14:textId="77777777" w:rsidR="007F78EC" w:rsidRPr="00C40ADE" w:rsidRDefault="007F78EC" w:rsidP="00C40ADE">
            <w:pPr>
              <w:rPr>
                <w:rFonts w:ascii="ＭＳ Ｐゴシック" w:eastAsia="ＭＳ Ｐゴシック" w:hAnsi="ＭＳ Ｐゴシック" w:hint="eastAsia"/>
                <w:lang w:eastAsia="ja-JP"/>
              </w:rPr>
            </w:pPr>
          </w:p>
          <w:p w14:paraId="35156563"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ここからは 2 通りのオプションがあり、参加者の対応によって変わります。治療を受けた場合、あなたはコース 1 のまま以下のように演技をします。治療を受けなかった場合は、コース2 に進み、以下のような症状を示します。</w:t>
            </w:r>
          </w:p>
          <w:p w14:paraId="10DF5F03" w14:textId="77777777" w:rsidR="00C40ADE" w:rsidRPr="00C40ADE" w:rsidRDefault="00C40ADE" w:rsidP="00C40ADE">
            <w:pPr>
              <w:rPr>
                <w:rFonts w:ascii="ＭＳ Ｐゴシック" w:eastAsia="ＭＳ Ｐゴシック" w:hAnsi="ＭＳ Ｐゴシック"/>
                <w:lang w:eastAsia="ja-JP"/>
              </w:rPr>
            </w:pPr>
          </w:p>
          <w:p w14:paraId="644C9F1C" w14:textId="3F18D799" w:rsidR="00C40ADE" w:rsidRPr="00C40ADE" w:rsidRDefault="007F78EC"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lastRenderedPageBreak/>
              <w:t>・</w:t>
            </w:r>
            <w:r w:rsidR="00C40ADE" w:rsidRPr="00C40ADE">
              <w:rPr>
                <w:rFonts w:ascii="ＭＳ Ｐゴシック" w:eastAsia="ＭＳ Ｐゴシック" w:hAnsi="ＭＳ Ｐゴシック" w:hint="eastAsia"/>
                <w:lang w:eastAsia="ja-JP"/>
              </w:rPr>
              <w:t>大腿に治療薬を注射されると、症状が緩和されます。</w:t>
            </w:r>
          </w:p>
          <w:p w14:paraId="6A80F363"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4 分後には首の皮疹以外の症状がすべて消失します。</w:t>
            </w:r>
          </w:p>
          <w:p w14:paraId="70060902"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ただし、気分は上記のまま変わっていないように演技してください。</w:t>
            </w:r>
          </w:p>
          <w:p w14:paraId="0D72827C" w14:textId="77777777" w:rsidR="007F78EC" w:rsidRDefault="007F78EC" w:rsidP="00C40ADE">
            <w:pPr>
              <w:rPr>
                <w:rFonts w:ascii="ＭＳ Ｐゴシック" w:eastAsia="ＭＳ Ｐゴシック" w:hAnsi="ＭＳ Ｐゴシック"/>
                <w:lang w:eastAsia="ja-JP"/>
              </w:rPr>
            </w:pPr>
          </w:p>
          <w:p w14:paraId="32948F15" w14:textId="3713CB7E"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コース 2</w:t>
            </w:r>
          </w:p>
          <w:p w14:paraId="0841EE20"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シミュレーション開始から 2 分半以内に一切の薬が投与されなかった場合です。その場合の演技は次のようになります:</w:t>
            </w:r>
          </w:p>
          <w:p w14:paraId="6458FEC4" w14:textId="77777777" w:rsidR="00C40ADE" w:rsidRPr="00C40ADE" w:rsidRDefault="00C40ADE" w:rsidP="00C40ADE">
            <w:pPr>
              <w:rPr>
                <w:rFonts w:ascii="ＭＳ Ｐゴシック" w:eastAsia="ＭＳ Ｐゴシック" w:hAnsi="ＭＳ Ｐゴシック"/>
                <w:lang w:eastAsia="ja-JP"/>
              </w:rPr>
            </w:pPr>
          </w:p>
          <w:p w14:paraId="4532876F" w14:textId="7D047D20" w:rsidR="00C40ADE" w:rsidRPr="00C40ADE" w:rsidRDefault="007F78EC"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さらに 3 分経つとかゆみが強くなり、のどと舌が腫れてきて胸部に喘鳴が出現します。</w:t>
            </w:r>
          </w:p>
          <w:p w14:paraId="3E828C2F" w14:textId="304129AA" w:rsidR="00C40ADE" w:rsidRPr="00C40ADE" w:rsidRDefault="007F78EC"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不安そうにふるまい、起き上がって自分ののどをつかみ、助けを求めて、息苦しさを表現します。</w:t>
            </w:r>
          </w:p>
          <w:p w14:paraId="3148BF44" w14:textId="4EE82E1B" w:rsidR="00C40ADE" w:rsidRPr="00C40ADE" w:rsidRDefault="007F78EC"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ここでは、室内の参加者に自分から声をかけ、症状と不安を訴えることが重要になります。例:「息ができません！」、「怖いんです！」、「助けてください！」</w:t>
            </w:r>
          </w:p>
          <w:p w14:paraId="4EDE6586"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出された指示に従い、質問に答えますが、気分は落ち着かず、興奮してじっとしていられません。</w:t>
            </w:r>
          </w:p>
          <w:p w14:paraId="125A4AF4" w14:textId="77777777" w:rsidR="007F78EC" w:rsidRDefault="007F78EC" w:rsidP="00C40ADE">
            <w:pPr>
              <w:rPr>
                <w:rFonts w:ascii="ＭＳ Ｐゴシック" w:eastAsia="ＭＳ Ｐゴシック" w:hAnsi="ＭＳ Ｐゴシック"/>
                <w:lang w:eastAsia="ja-JP"/>
              </w:rPr>
            </w:pPr>
          </w:p>
          <w:p w14:paraId="44E9AD01" w14:textId="514D0233"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ここからは 2 通りのオプションがあり、参加者の対応によって変わります。治療を受けた場合、あなたはコース 2 のまま以下のように演技をします。治療を受けなかった場合は、コース 3 に進み、以下のような症状を示します。</w:t>
            </w:r>
          </w:p>
          <w:p w14:paraId="539EEBB5" w14:textId="77777777" w:rsidR="00C40ADE" w:rsidRPr="00C40ADE" w:rsidRDefault="00C40ADE" w:rsidP="00C40ADE">
            <w:pPr>
              <w:rPr>
                <w:rFonts w:ascii="ＭＳ Ｐゴシック" w:eastAsia="ＭＳ Ｐゴシック" w:hAnsi="ＭＳ Ｐゴシック"/>
                <w:lang w:eastAsia="ja-JP"/>
              </w:rPr>
            </w:pPr>
          </w:p>
          <w:p w14:paraId="12C5719F" w14:textId="2CFA1FC0" w:rsidR="00C40ADE" w:rsidRPr="00C40ADE" w:rsidRDefault="007F78EC"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大腿に治療薬を注射されると、症状が緩和され始めます。4 分後には首の皮疹以外の症状がすべて消失します。</w:t>
            </w:r>
          </w:p>
          <w:p w14:paraId="3BA4A5B2"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ただし、気分は上記のまま変わっていないように演技してください。</w:t>
            </w:r>
          </w:p>
          <w:p w14:paraId="3D6177B9" w14:textId="77777777" w:rsidR="007F78EC" w:rsidRDefault="007F78EC" w:rsidP="00C40ADE">
            <w:pPr>
              <w:rPr>
                <w:rFonts w:ascii="ＭＳ Ｐゴシック" w:eastAsia="ＭＳ Ｐゴシック" w:hAnsi="ＭＳ Ｐゴシック"/>
                <w:lang w:eastAsia="ja-JP"/>
              </w:rPr>
            </w:pPr>
          </w:p>
          <w:p w14:paraId="36757BB3" w14:textId="12A0C991"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コース 3</w:t>
            </w:r>
          </w:p>
          <w:p w14:paraId="54175A4B" w14:textId="77777777" w:rsidR="00C40ADE" w:rsidRPr="00C40ADE" w:rsidRDefault="00C40ADE" w:rsidP="00C40ADE">
            <w:pPr>
              <w:rPr>
                <w:rFonts w:ascii="ＭＳ Ｐゴシック" w:eastAsia="ＭＳ Ｐゴシック" w:hAnsi="ＭＳ Ｐゴシック" w:hint="eastAsia"/>
                <w:lang w:eastAsia="ja-JP"/>
              </w:rPr>
            </w:pPr>
            <w:r w:rsidRPr="00C40ADE">
              <w:rPr>
                <w:rFonts w:ascii="ＭＳ Ｐゴシック" w:eastAsia="ＭＳ Ｐゴシック" w:hAnsi="ＭＳ Ｐゴシック" w:hint="eastAsia"/>
                <w:lang w:eastAsia="ja-JP"/>
              </w:rPr>
              <w:t>シミュレーション開始から 5 分半以内に参加者が薬を投与しなかった場合です。その場合の演技は次のようになります:</w:t>
            </w:r>
          </w:p>
          <w:p w14:paraId="1EEFC80A" w14:textId="77777777" w:rsidR="00C40ADE" w:rsidRPr="00C40ADE" w:rsidRDefault="00C40ADE" w:rsidP="00C40ADE">
            <w:pPr>
              <w:rPr>
                <w:rFonts w:ascii="ＭＳ Ｐゴシック" w:eastAsia="ＭＳ Ｐゴシック" w:hAnsi="ＭＳ Ｐゴシック"/>
                <w:lang w:eastAsia="ja-JP"/>
              </w:rPr>
            </w:pPr>
          </w:p>
          <w:p w14:paraId="6FD9E479" w14:textId="5F3AC8F3" w:rsidR="00C40ADE" w:rsidRPr="00C40ADE" w:rsidRDefault="007F78EC" w:rsidP="00C40ADE">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意識を失うように合図が出たら、呼吸が止まり、心停止を起こしたふりをします。</w:t>
            </w:r>
          </w:p>
          <w:p w14:paraId="0B88EE6B" w14:textId="6D3BFCD3" w:rsidR="00C40ADE" w:rsidRPr="003E047D" w:rsidRDefault="007F78EC" w:rsidP="00C40ADE">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w:t>
            </w:r>
            <w:r w:rsidR="00C40ADE" w:rsidRPr="00C40ADE">
              <w:rPr>
                <w:rFonts w:ascii="ＭＳ Ｐゴシック" w:eastAsia="ＭＳ Ｐゴシック" w:hAnsi="ＭＳ Ｐゴシック" w:hint="eastAsia"/>
                <w:lang w:eastAsia="ja-JP"/>
              </w:rPr>
              <w:t>シミュレーションが終了するまで、または蘇生完了後もそのまま意識のないふりを続けます。</w:t>
            </w:r>
          </w:p>
          <w:p w14:paraId="15D708C6" w14:textId="39078C71" w:rsidR="00E67F6A" w:rsidRPr="003E047D" w:rsidRDefault="00E67F6A" w:rsidP="003E047D">
            <w:pPr>
              <w:rPr>
                <w:rFonts w:ascii="ＭＳ Ｐゴシック" w:eastAsia="ＭＳ Ｐゴシック" w:hAnsi="ＭＳ Ｐゴシック"/>
                <w:lang w:eastAsia="ja-JP"/>
              </w:rPr>
            </w:pPr>
          </w:p>
        </w:tc>
      </w:tr>
      <w:tr w:rsidR="00B41BD8" w14:paraId="59276176" w14:textId="77777777" w:rsidTr="00130236">
        <w:tc>
          <w:tcPr>
            <w:tcW w:w="1838" w:type="dxa"/>
          </w:tcPr>
          <w:p w14:paraId="5F2BF787" w14:textId="49C90721" w:rsidR="00B41BD8" w:rsidRPr="00B85761" w:rsidRDefault="003E047D" w:rsidP="00B41BD8">
            <w:pPr>
              <w:rPr>
                <w:rFonts w:ascii="ＭＳ Ｐゴシック" w:eastAsia="ＭＳ Ｐゴシック" w:hAnsi="ＭＳ Ｐゴシック"/>
                <w:b/>
                <w:bCs/>
                <w:lang w:val="da-DK"/>
              </w:rPr>
            </w:pPr>
            <w:r>
              <w:rPr>
                <w:rFonts w:ascii="ＭＳ Ｐゴシック" w:eastAsia="ＭＳ Ｐゴシック" w:hAnsi="ＭＳ Ｐゴシック" w:hint="eastAsia"/>
                <w:b/>
                <w:bCs/>
                <w:lang w:val="da-DK" w:eastAsia="ja-JP"/>
              </w:rPr>
              <w:lastRenderedPageBreak/>
              <w:t>患者カルテ</w:t>
            </w:r>
          </w:p>
        </w:tc>
        <w:tc>
          <w:tcPr>
            <w:tcW w:w="7790" w:type="dxa"/>
          </w:tcPr>
          <w:p w14:paraId="34C3DDF9" w14:textId="34315708" w:rsidR="00B41BD8" w:rsidRPr="00B85761" w:rsidRDefault="00B41BD8" w:rsidP="00B41BD8">
            <w:pPr>
              <w:rPr>
                <w:rFonts w:ascii="ＭＳ Ｐゴシック" w:eastAsia="ＭＳ Ｐゴシック" w:hAnsi="ＭＳ Ｐゴシック"/>
                <w:lang w:val="da-DK"/>
              </w:rPr>
            </w:pPr>
          </w:p>
        </w:tc>
      </w:tr>
      <w:tr w:rsidR="00B41BD8" w14:paraId="14CB3D50" w14:textId="77777777" w:rsidTr="00130236">
        <w:tc>
          <w:tcPr>
            <w:tcW w:w="1838" w:type="dxa"/>
          </w:tcPr>
          <w:p w14:paraId="704BDD07" w14:textId="0082AD8B"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シミュレーター</w:t>
            </w:r>
          </w:p>
        </w:tc>
        <w:tc>
          <w:tcPr>
            <w:tcW w:w="7790" w:type="dxa"/>
          </w:tcPr>
          <w:p w14:paraId="296B4F3A" w14:textId="1381CB5F" w:rsidR="00B41BD8" w:rsidRPr="00B85761" w:rsidRDefault="005738D1" w:rsidP="00B41BD8">
            <w:pPr>
              <w:rPr>
                <w:rFonts w:ascii="ＭＳ Ｐゴシック" w:eastAsia="ＭＳ Ｐゴシック" w:hAnsi="ＭＳ Ｐゴシック"/>
              </w:rPr>
            </w:pPr>
            <w:r>
              <w:rPr>
                <w:rFonts w:ascii="ＭＳ Ｐゴシック" w:eastAsia="ＭＳ Ｐゴシック" w:hAnsi="ＭＳ Ｐゴシック" w:hint="eastAsia"/>
                <w:lang w:eastAsia="ja-JP"/>
              </w:rPr>
              <w:t>SimMan3G</w:t>
            </w:r>
            <w:r>
              <w:rPr>
                <w:rFonts w:ascii="ＭＳ Ｐゴシック" w:eastAsia="ＭＳ Ｐゴシック" w:hAnsi="ＭＳ Ｐゴシック"/>
                <w:lang w:eastAsia="ja-JP"/>
              </w:rPr>
              <w:t xml:space="preserve">, SimMan3GTrauma, </w:t>
            </w:r>
            <w:proofErr w:type="spellStart"/>
            <w:r w:rsidR="006D2D72">
              <w:rPr>
                <w:rFonts w:ascii="ＭＳ Ｐゴシック" w:eastAsia="ＭＳ Ｐゴシック" w:hAnsi="ＭＳ Ｐゴシック"/>
                <w:lang w:eastAsia="ja-JP"/>
              </w:rPr>
              <w:t>SimMan</w:t>
            </w:r>
            <w:proofErr w:type="spellEnd"/>
            <w:r w:rsidR="006D2D72">
              <w:rPr>
                <w:rFonts w:ascii="ＭＳ Ｐゴシック" w:eastAsia="ＭＳ Ｐゴシック" w:hAnsi="ＭＳ Ｐゴシック"/>
                <w:lang w:eastAsia="ja-JP"/>
              </w:rPr>
              <w:t xml:space="preserve"> Essential Bleeding, </w:t>
            </w:r>
            <w:proofErr w:type="spellStart"/>
            <w:r w:rsidR="006D2D72">
              <w:rPr>
                <w:rFonts w:ascii="ＭＳ Ｐゴシック" w:eastAsia="ＭＳ Ｐゴシック" w:hAnsi="ＭＳ Ｐゴシック"/>
                <w:lang w:eastAsia="ja-JP"/>
              </w:rPr>
              <w:t>SimMan</w:t>
            </w:r>
            <w:proofErr w:type="spellEnd"/>
            <w:r w:rsidR="006D2D72">
              <w:rPr>
                <w:rFonts w:ascii="ＭＳ Ｐゴシック" w:eastAsia="ＭＳ Ｐゴシック" w:hAnsi="ＭＳ Ｐゴシック"/>
                <w:lang w:eastAsia="ja-JP"/>
              </w:rPr>
              <w:t xml:space="preserve"> Essential </w:t>
            </w:r>
            <w:r w:rsidR="006D2D72">
              <w:rPr>
                <w:rFonts w:ascii="ＭＳ Ｐゴシック" w:eastAsia="ＭＳ Ｐゴシック" w:hAnsi="ＭＳ Ｐゴシック"/>
                <w:lang w:eastAsia="ja-JP"/>
              </w:rPr>
              <w:t>,</w:t>
            </w:r>
            <w:proofErr w:type="spellStart"/>
            <w:r w:rsidR="006D2D72">
              <w:rPr>
                <w:rFonts w:ascii="ＭＳ Ｐゴシック" w:eastAsia="ＭＳ Ｐゴシック" w:hAnsi="ＭＳ Ｐゴシック"/>
                <w:lang w:eastAsia="ja-JP"/>
              </w:rPr>
              <w:t>Nusing</w:t>
            </w:r>
            <w:proofErr w:type="spellEnd"/>
            <w:r w:rsidR="00D04236">
              <w:rPr>
                <w:rFonts w:ascii="ＭＳ Ｐゴシック" w:eastAsia="ＭＳ Ｐゴシック" w:hAnsi="ＭＳ Ｐゴシック"/>
                <w:lang w:eastAsia="ja-JP"/>
              </w:rPr>
              <w:t xml:space="preserve"> Anne Simulator, </w:t>
            </w:r>
            <w:proofErr w:type="spellStart"/>
            <w:r w:rsidR="00B41BD8" w:rsidRPr="00B85761">
              <w:rPr>
                <w:rFonts w:ascii="ＭＳ Ｐゴシック" w:eastAsia="ＭＳ Ｐゴシック" w:hAnsi="ＭＳ Ｐゴシック"/>
              </w:rPr>
              <w:t>Resusci</w:t>
            </w:r>
            <w:proofErr w:type="spellEnd"/>
            <w:r w:rsidR="00B41BD8" w:rsidRPr="00B85761">
              <w:rPr>
                <w:rFonts w:ascii="ＭＳ Ｐゴシック" w:eastAsia="ＭＳ Ｐゴシック" w:hAnsi="ＭＳ Ｐゴシック"/>
              </w:rPr>
              <w:t xml:space="preserve"> Anne Simulator, </w:t>
            </w:r>
            <w:proofErr w:type="spellStart"/>
            <w:r w:rsidR="00B41BD8" w:rsidRPr="00B85761">
              <w:rPr>
                <w:rFonts w:ascii="ＭＳ Ｐゴシック" w:eastAsia="ＭＳ Ｐゴシック" w:hAnsi="ＭＳ Ｐゴシック"/>
              </w:rPr>
              <w:t>Resusci</w:t>
            </w:r>
            <w:proofErr w:type="spellEnd"/>
            <w:r w:rsidR="00B41BD8" w:rsidRPr="00B85761">
              <w:rPr>
                <w:rFonts w:ascii="ＭＳ Ｐゴシック" w:eastAsia="ＭＳ Ｐゴシック" w:hAnsi="ＭＳ Ｐゴシック"/>
              </w:rPr>
              <w:t xml:space="preserve"> Anne Advanced Skills trainer, </w:t>
            </w:r>
            <w:proofErr w:type="spellStart"/>
            <w:r w:rsidR="00D04236">
              <w:rPr>
                <w:rFonts w:ascii="ＭＳ Ｐゴシック" w:eastAsia="ＭＳ Ｐゴシック" w:hAnsi="ＭＳ Ｐゴシック"/>
              </w:rPr>
              <w:t>MegaCode</w:t>
            </w:r>
            <w:proofErr w:type="spellEnd"/>
            <w:r w:rsidR="00D04236">
              <w:rPr>
                <w:rFonts w:ascii="ＭＳ Ｐゴシック" w:eastAsia="ＭＳ Ｐゴシック" w:hAnsi="ＭＳ Ｐゴシック"/>
              </w:rPr>
              <w:t xml:space="preserve"> Kelly A</w:t>
            </w:r>
            <w:r w:rsidR="002C7BF0">
              <w:rPr>
                <w:rFonts w:ascii="ＭＳ Ｐゴシック" w:eastAsia="ＭＳ Ｐゴシック" w:hAnsi="ＭＳ Ｐゴシック"/>
              </w:rPr>
              <w:t>dvanced, Nursing Kelly, SimMan3GPLUS</w:t>
            </w:r>
          </w:p>
        </w:tc>
      </w:tr>
      <w:tr w:rsidR="00B41BD8" w14:paraId="093D2819" w14:textId="77777777" w:rsidTr="00130236">
        <w:tc>
          <w:tcPr>
            <w:tcW w:w="1838" w:type="dxa"/>
          </w:tcPr>
          <w:p w14:paraId="3B2993AD" w14:textId="5A97E3FD"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シミュレーションデバイス</w:t>
            </w:r>
          </w:p>
        </w:tc>
        <w:tc>
          <w:tcPr>
            <w:tcW w:w="7790" w:type="dxa"/>
          </w:tcPr>
          <w:p w14:paraId="45131C9A" w14:textId="7BE0A574" w:rsidR="00B41BD8" w:rsidRPr="00B85761" w:rsidRDefault="00B41BD8" w:rsidP="00B41BD8">
            <w:pPr>
              <w:rPr>
                <w:rFonts w:ascii="ＭＳ Ｐゴシック" w:eastAsia="ＭＳ Ｐゴシック" w:hAnsi="ＭＳ Ｐゴシック"/>
                <w:lang w:eastAsia="ja-JP"/>
              </w:rPr>
            </w:pPr>
            <w:proofErr w:type="spellStart"/>
            <w:r w:rsidRPr="00B85761">
              <w:rPr>
                <w:rFonts w:ascii="ＭＳ Ｐゴシック" w:eastAsia="ＭＳ Ｐゴシック" w:hAnsi="ＭＳ Ｐゴシック"/>
              </w:rPr>
              <w:t>SimPad</w:t>
            </w:r>
            <w:proofErr w:type="spellEnd"/>
            <w:r w:rsidR="003E047D">
              <w:rPr>
                <w:rFonts w:ascii="ＭＳ Ｐゴシック" w:eastAsia="ＭＳ Ｐゴシック" w:hAnsi="ＭＳ Ｐゴシック" w:hint="eastAsia"/>
                <w:lang w:eastAsia="ja-JP"/>
              </w:rPr>
              <w:t>,</w:t>
            </w:r>
            <w:r w:rsidR="003E047D">
              <w:rPr>
                <w:rFonts w:ascii="ＭＳ Ｐゴシック" w:eastAsia="ＭＳ Ｐゴシック" w:hAnsi="ＭＳ Ｐゴシック"/>
                <w:lang w:eastAsia="ja-JP"/>
              </w:rPr>
              <w:t xml:space="preserve"> </w:t>
            </w:r>
            <w:r w:rsidR="003E047D">
              <w:rPr>
                <w:rFonts w:ascii="ＭＳ Ｐゴシック" w:eastAsia="ＭＳ Ｐゴシック" w:hAnsi="ＭＳ Ｐゴシック" w:hint="eastAsia"/>
                <w:lang w:eastAsia="ja-JP"/>
              </w:rPr>
              <w:t>LLEAP</w:t>
            </w:r>
          </w:p>
        </w:tc>
      </w:tr>
      <w:tr w:rsidR="00B41BD8" w14:paraId="12007669" w14:textId="77777777" w:rsidTr="00130236">
        <w:tc>
          <w:tcPr>
            <w:tcW w:w="1838" w:type="dxa"/>
          </w:tcPr>
          <w:p w14:paraId="2D3D8172" w14:textId="28E0404F" w:rsidR="003E047D"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シミュレーションモード</w:t>
            </w:r>
          </w:p>
        </w:tc>
        <w:tc>
          <w:tcPr>
            <w:tcW w:w="7790" w:type="dxa"/>
          </w:tcPr>
          <w:p w14:paraId="2B9BC5D0" w14:textId="2CAC4A02" w:rsidR="00B41BD8" w:rsidRPr="00B85761" w:rsidRDefault="003E047D" w:rsidP="00B41BD8">
            <w:pPr>
              <w:rPr>
                <w:rFonts w:ascii="ＭＳ Ｐゴシック" w:eastAsia="ＭＳ Ｐゴシック" w:hAnsi="ＭＳ Ｐゴシック"/>
              </w:rPr>
            </w:pPr>
            <w:r>
              <w:rPr>
                <w:rFonts w:ascii="ＭＳ Ｐゴシック" w:eastAsia="ＭＳ Ｐゴシック" w:hAnsi="ＭＳ Ｐゴシック" w:hint="eastAsia"/>
                <w:lang w:eastAsia="ja-JP"/>
              </w:rPr>
              <w:t>オートモード</w:t>
            </w:r>
          </w:p>
        </w:tc>
      </w:tr>
      <w:tr w:rsidR="00B41BD8" w14:paraId="5379C78E" w14:textId="77777777" w:rsidTr="00130236">
        <w:tc>
          <w:tcPr>
            <w:tcW w:w="1838" w:type="dxa"/>
          </w:tcPr>
          <w:p w14:paraId="14B14112" w14:textId="2DE12B27"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必要なデバイス</w:t>
            </w:r>
          </w:p>
        </w:tc>
        <w:tc>
          <w:tcPr>
            <w:tcW w:w="7790" w:type="dxa"/>
          </w:tcPr>
          <w:p w14:paraId="6F19FFDE" w14:textId="27CC3DC3"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患者モニター、パルスオキシメーター</w:t>
            </w:r>
          </w:p>
        </w:tc>
      </w:tr>
      <w:tr w:rsidR="00B41BD8" w14:paraId="40F4D0C5" w14:textId="77777777" w:rsidTr="00130236">
        <w:tc>
          <w:tcPr>
            <w:tcW w:w="1838" w:type="dxa"/>
            <w:shd w:val="clear" w:color="auto" w:fill="DEEAF6" w:themeFill="accent5" w:themeFillTint="33"/>
          </w:tcPr>
          <w:p w14:paraId="60A7BB34" w14:textId="1057C99D"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シミュレーションタブ</w:t>
            </w:r>
          </w:p>
        </w:tc>
        <w:tc>
          <w:tcPr>
            <w:tcW w:w="7790" w:type="dxa"/>
            <w:shd w:val="clear" w:color="auto" w:fill="DEEAF6" w:themeFill="accent5" w:themeFillTint="33"/>
          </w:tcPr>
          <w:p w14:paraId="1DC59BC0" w14:textId="77777777" w:rsidR="00B41BD8" w:rsidRPr="00B85761" w:rsidRDefault="00B41BD8" w:rsidP="00B41BD8">
            <w:pPr>
              <w:rPr>
                <w:rFonts w:ascii="ＭＳ Ｐゴシック" w:eastAsia="ＭＳ Ｐゴシック" w:hAnsi="ＭＳ Ｐゴシック"/>
                <w:lang w:val="da-DK" w:eastAsia="ja-JP"/>
              </w:rPr>
            </w:pPr>
          </w:p>
        </w:tc>
      </w:tr>
      <w:tr w:rsidR="00B41BD8" w14:paraId="5884E049" w14:textId="77777777" w:rsidTr="00130236">
        <w:tc>
          <w:tcPr>
            <w:tcW w:w="1838" w:type="dxa"/>
          </w:tcPr>
          <w:p w14:paraId="23BA70D4" w14:textId="2F67F7E1"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学習者への情報</w:t>
            </w:r>
          </w:p>
        </w:tc>
        <w:tc>
          <w:tcPr>
            <w:tcW w:w="7790" w:type="dxa"/>
          </w:tcPr>
          <w:p w14:paraId="071043E0" w14:textId="77777777" w:rsidR="002A76E3" w:rsidRPr="002A76E3" w:rsidRDefault="002A76E3" w:rsidP="002A76E3">
            <w:pPr>
              <w:rPr>
                <w:rFonts w:ascii="ＭＳ Ｐゴシック" w:eastAsia="ＭＳ Ｐゴシック" w:hAnsi="ＭＳ Ｐゴシック" w:hint="eastAsia"/>
                <w:lang w:eastAsia="ja-JP"/>
              </w:rPr>
            </w:pPr>
            <w:r w:rsidRPr="002A76E3">
              <w:rPr>
                <w:rFonts w:ascii="ＭＳ Ｐゴシック" w:eastAsia="ＭＳ Ｐゴシック" w:hAnsi="ＭＳ Ｐゴシック" w:hint="eastAsia"/>
                <w:lang w:eastAsia="ja-JP"/>
              </w:rPr>
              <w:t>ワクチン接種センター</w:t>
            </w:r>
          </w:p>
          <w:p w14:paraId="63108EB6" w14:textId="0DAF0B4A" w:rsidR="002A76E3" w:rsidRPr="002A76E3" w:rsidRDefault="002A76E3" w:rsidP="002A76E3">
            <w:pPr>
              <w:rPr>
                <w:rFonts w:ascii="ＭＳ Ｐゴシック" w:eastAsia="ＭＳ Ｐゴシック" w:hAnsi="ＭＳ Ｐゴシック"/>
                <w:lang w:eastAsia="ja-JP"/>
              </w:rPr>
            </w:pPr>
            <w:r w:rsidRPr="002A76E3">
              <w:rPr>
                <w:rFonts w:ascii="ＭＳ Ｐゴシック" w:eastAsia="ＭＳ Ｐゴシック" w:hAnsi="ＭＳ Ｐゴシック" w:hint="eastAsia"/>
                <w:lang w:eastAsia="ja-JP"/>
              </w:rPr>
              <w:t>時間: 12:35</w:t>
            </w:r>
          </w:p>
          <w:p w14:paraId="6239B265" w14:textId="732750FA" w:rsidR="002A76E3" w:rsidRPr="002A76E3" w:rsidRDefault="002A76E3" w:rsidP="002A76E3">
            <w:pPr>
              <w:rPr>
                <w:rFonts w:ascii="ＭＳ Ｐゴシック" w:eastAsia="ＭＳ Ｐゴシック" w:hAnsi="ＭＳ Ｐゴシック"/>
                <w:lang w:eastAsia="ja-JP"/>
              </w:rPr>
            </w:pPr>
            <w:r w:rsidRPr="002A76E3">
              <w:rPr>
                <w:rFonts w:ascii="ＭＳ Ｐゴシック" w:eastAsia="ＭＳ Ｐゴシック" w:hAnsi="ＭＳ Ｐゴシック" w:hint="eastAsia"/>
                <w:lang w:eastAsia="ja-JP"/>
              </w:rPr>
              <w:lastRenderedPageBreak/>
              <w:t>状況:</w:t>
            </w:r>
          </w:p>
          <w:p w14:paraId="5A7DBF8E" w14:textId="77777777" w:rsidR="002A76E3" w:rsidRPr="002A76E3" w:rsidRDefault="002A76E3" w:rsidP="002A76E3">
            <w:pPr>
              <w:rPr>
                <w:rFonts w:ascii="ＭＳ Ｐゴシック" w:eastAsia="ＭＳ Ｐゴシック" w:hAnsi="ＭＳ Ｐゴシック" w:hint="eastAsia"/>
                <w:lang w:eastAsia="ja-JP"/>
              </w:rPr>
            </w:pPr>
            <w:r w:rsidRPr="002A76E3">
              <w:rPr>
                <w:rFonts w:ascii="ＭＳ Ｐゴシック" w:eastAsia="ＭＳ Ｐゴシック" w:hAnsi="ＭＳ Ｐゴシック" w:hint="eastAsia"/>
                <w:lang w:eastAsia="ja-JP"/>
              </w:rPr>
              <w:t>あなたはワクチン接種センターで働いています。大勢の同僚がずらりと横に並び、午前中ずっとワクチン接種と接種後の被接種者の観察を行っていました。あなたは昼休みを終えて、観察を再開するために戻ってきたところです。被接種者はワクチン接種後の観察のために全員が 15 分以上ここにとどまることが義務づけられています。</w:t>
            </w:r>
          </w:p>
          <w:p w14:paraId="252A95E3" w14:textId="77777777" w:rsidR="002A76E3" w:rsidRPr="002A76E3" w:rsidRDefault="002A76E3" w:rsidP="002A76E3">
            <w:pPr>
              <w:rPr>
                <w:rFonts w:ascii="ＭＳ Ｐゴシック" w:eastAsia="ＭＳ Ｐゴシック" w:hAnsi="ＭＳ Ｐゴシック"/>
                <w:lang w:eastAsia="ja-JP"/>
              </w:rPr>
            </w:pPr>
          </w:p>
          <w:p w14:paraId="6DC4DD22" w14:textId="77777777" w:rsidR="002A76E3" w:rsidRPr="002A76E3" w:rsidRDefault="002A76E3" w:rsidP="002A76E3">
            <w:pPr>
              <w:rPr>
                <w:rFonts w:ascii="ＭＳ Ｐゴシック" w:eastAsia="ＭＳ Ｐゴシック" w:hAnsi="ＭＳ Ｐゴシック" w:hint="eastAsia"/>
                <w:lang w:eastAsia="ja-JP"/>
              </w:rPr>
            </w:pPr>
            <w:r w:rsidRPr="002A76E3">
              <w:rPr>
                <w:rFonts w:ascii="ＭＳ Ｐゴシック" w:eastAsia="ＭＳ Ｐゴシック" w:hAnsi="ＭＳ Ｐゴシック" w:hint="eastAsia"/>
                <w:lang w:eastAsia="ja-JP"/>
              </w:rPr>
              <w:t>アレルギー反応を起こす被接種者が出ることも予想されますが、患者が出た場合は助けを呼んで適切な治療を開始します。</w:t>
            </w:r>
          </w:p>
          <w:p w14:paraId="34645FFB" w14:textId="77777777" w:rsidR="002A76E3" w:rsidRPr="002A76E3" w:rsidRDefault="002A76E3" w:rsidP="002A76E3">
            <w:pPr>
              <w:rPr>
                <w:rFonts w:ascii="ＭＳ Ｐゴシック" w:eastAsia="ＭＳ Ｐゴシック" w:hAnsi="ＭＳ Ｐゴシック"/>
                <w:lang w:eastAsia="ja-JP"/>
              </w:rPr>
            </w:pPr>
          </w:p>
          <w:p w14:paraId="4287383A" w14:textId="09C2F921" w:rsidR="00B41BD8" w:rsidRPr="00B85761" w:rsidRDefault="002A76E3" w:rsidP="002A76E3">
            <w:pPr>
              <w:rPr>
                <w:rFonts w:ascii="ＭＳ Ｐゴシック" w:eastAsia="ＭＳ Ｐゴシック" w:hAnsi="ＭＳ Ｐゴシック"/>
                <w:lang w:eastAsia="ja-JP"/>
              </w:rPr>
            </w:pPr>
            <w:r w:rsidRPr="002A76E3">
              <w:rPr>
                <w:rFonts w:ascii="ＭＳ Ｐゴシック" w:eastAsia="ＭＳ Ｐゴシック" w:hAnsi="ＭＳ Ｐゴシック" w:hint="eastAsia"/>
                <w:lang w:eastAsia="ja-JP"/>
              </w:rPr>
              <w:t>観察エリアには 1 人が残り、他の参加者は別の処置室で作業する同僚の役割を担当して、助けを求められるのを待ちます。</w:t>
            </w:r>
          </w:p>
        </w:tc>
      </w:tr>
      <w:tr w:rsidR="00B41BD8" w:rsidRPr="00345065" w14:paraId="623F4D4E" w14:textId="77777777" w:rsidTr="00130236">
        <w:tc>
          <w:tcPr>
            <w:tcW w:w="1838" w:type="dxa"/>
          </w:tcPr>
          <w:p w14:paraId="0E855ECB" w14:textId="7DD4C802"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傷病者の写真</w:t>
            </w:r>
          </w:p>
        </w:tc>
        <w:tc>
          <w:tcPr>
            <w:tcW w:w="7790" w:type="dxa"/>
          </w:tcPr>
          <w:p w14:paraId="2D9257CE" w14:textId="3EF24D56" w:rsidR="00B41BD8" w:rsidRPr="00B85761" w:rsidRDefault="00130236" w:rsidP="00B41BD8">
            <w:pPr>
              <w:pStyle w:val="2"/>
              <w:outlineLvl w:val="1"/>
              <w:rPr>
                <w:rFonts w:ascii="ＭＳ Ｐゴシック" w:eastAsia="ＭＳ Ｐゴシック" w:hAnsi="ＭＳ Ｐゴシック"/>
              </w:rPr>
            </w:pPr>
            <w:r>
              <w:rPr>
                <w:rFonts w:ascii="ＭＳ Ｐゴシック" w:eastAsia="ＭＳ Ｐゴシック" w:hAnsi="ＭＳ Ｐゴシック" w:hint="eastAsia"/>
                <w:lang w:eastAsia="ja-JP"/>
              </w:rPr>
              <w:t>なし</w:t>
            </w:r>
          </w:p>
        </w:tc>
      </w:tr>
      <w:tr w:rsidR="00B41BD8" w:rsidRPr="00345065" w14:paraId="7E83629F" w14:textId="77777777" w:rsidTr="00130236">
        <w:tc>
          <w:tcPr>
            <w:tcW w:w="1838" w:type="dxa"/>
          </w:tcPr>
          <w:p w14:paraId="69A83BA0" w14:textId="79248E84" w:rsidR="00B41BD8" w:rsidRPr="00B85761" w:rsidRDefault="00A01E5C"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傷病者のデータ</w:t>
            </w:r>
          </w:p>
          <w:p w14:paraId="36AD9B2B" w14:textId="448F4DDF"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名前</w:t>
            </w:r>
          </w:p>
          <w:p w14:paraId="1BCD233C" w14:textId="7C3B27A6"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性別</w:t>
            </w:r>
          </w:p>
          <w:p w14:paraId="777A89E3" w14:textId="07245FD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年齢</w:t>
            </w:r>
          </w:p>
          <w:p w14:paraId="371DDAA2" w14:textId="4DCD2E91"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体重</w:t>
            </w:r>
          </w:p>
          <w:p w14:paraId="78720588" w14:textId="395CEE35"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身長</w:t>
            </w:r>
          </w:p>
          <w:p w14:paraId="2D10A0EF" w14:textId="3F5B5BC7"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アレルギー</w:t>
            </w:r>
          </w:p>
          <w:p w14:paraId="72B0141E" w14:textId="1450C97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ワクチン接種</w:t>
            </w:r>
          </w:p>
        </w:tc>
        <w:tc>
          <w:tcPr>
            <w:tcW w:w="7790" w:type="dxa"/>
          </w:tcPr>
          <w:p w14:paraId="0546A480" w14:textId="77777777" w:rsidR="00B41BD8" w:rsidRPr="00B85761" w:rsidRDefault="00B41BD8" w:rsidP="00B41BD8">
            <w:pPr>
              <w:rPr>
                <w:rFonts w:ascii="ＭＳ Ｐゴシック" w:eastAsia="ＭＳ Ｐゴシック" w:hAnsi="ＭＳ Ｐゴシック"/>
                <w:lang w:eastAsia="ja-JP"/>
              </w:rPr>
            </w:pPr>
          </w:p>
          <w:p w14:paraId="7363EDC5" w14:textId="011BC0CE" w:rsidR="00B41BD8" w:rsidRPr="00B85761" w:rsidRDefault="00170A47" w:rsidP="00B41BD8">
            <w:pPr>
              <w:rPr>
                <w:rFonts w:ascii="ＭＳ Ｐゴシック" w:eastAsia="ＭＳ Ｐゴシック" w:hAnsi="ＭＳ Ｐゴシック"/>
                <w:lang w:eastAsia="ja-JP"/>
              </w:rPr>
            </w:pPr>
            <w:r w:rsidRPr="00170A47">
              <w:rPr>
                <w:rFonts w:ascii="ＭＳ Ｐゴシック" w:eastAsia="ＭＳ Ｐゴシック" w:hAnsi="ＭＳ Ｐゴシック"/>
                <w:lang w:eastAsia="ja-JP"/>
              </w:rPr>
              <w:t>Marc Hall</w:t>
            </w:r>
          </w:p>
          <w:p w14:paraId="001E3D63" w14:textId="70A2064C" w:rsidR="00B41BD8" w:rsidRPr="00B85761" w:rsidRDefault="00170A47"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女</w:t>
            </w:r>
            <w:r w:rsidR="00A01E5C">
              <w:rPr>
                <w:rFonts w:ascii="ＭＳ Ｐゴシック" w:eastAsia="ＭＳ Ｐゴシック" w:hAnsi="ＭＳ Ｐゴシック" w:hint="eastAsia"/>
                <w:lang w:eastAsia="ja-JP"/>
              </w:rPr>
              <w:t>性</w:t>
            </w:r>
          </w:p>
          <w:p w14:paraId="722CEBF6" w14:textId="3371239E" w:rsidR="00A01E5C" w:rsidRDefault="00170A47"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38</w:t>
            </w:r>
            <w:r w:rsidR="00A01E5C">
              <w:rPr>
                <w:rFonts w:ascii="ＭＳ Ｐゴシック" w:eastAsia="ＭＳ Ｐゴシック" w:hAnsi="ＭＳ Ｐゴシック" w:hint="eastAsia"/>
                <w:lang w:eastAsia="ja-JP"/>
              </w:rPr>
              <w:t>歳</w:t>
            </w:r>
          </w:p>
          <w:p w14:paraId="79B6192A" w14:textId="3456AF6E" w:rsidR="00A01E5C" w:rsidRDefault="002E62E9"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75</w:t>
            </w:r>
            <w:r w:rsidR="00B41BD8" w:rsidRPr="00B85761">
              <w:rPr>
                <w:rFonts w:ascii="ＭＳ Ｐゴシック" w:eastAsia="ＭＳ Ｐゴシック" w:hAnsi="ＭＳ Ｐゴシック"/>
                <w:lang w:eastAsia="ja-JP"/>
              </w:rPr>
              <w:t>kg</w:t>
            </w:r>
          </w:p>
          <w:p w14:paraId="3CD3A463" w14:textId="13DCE095" w:rsidR="00B41BD8" w:rsidRPr="00B85761" w:rsidRDefault="00B41BD8" w:rsidP="00B41BD8">
            <w:pPr>
              <w:rPr>
                <w:rFonts w:ascii="ＭＳ Ｐゴシック" w:eastAsia="ＭＳ Ｐゴシック" w:hAnsi="ＭＳ Ｐゴシック"/>
                <w:lang w:eastAsia="ja-JP"/>
              </w:rPr>
            </w:pPr>
            <w:r w:rsidRPr="00B85761">
              <w:rPr>
                <w:rFonts w:ascii="ＭＳ Ｐゴシック" w:eastAsia="ＭＳ Ｐゴシック" w:hAnsi="ＭＳ Ｐゴシック"/>
                <w:lang w:eastAsia="ja-JP"/>
              </w:rPr>
              <w:t>1</w:t>
            </w:r>
            <w:r w:rsidR="002E62E9">
              <w:rPr>
                <w:rFonts w:ascii="ＭＳ Ｐゴシック" w:eastAsia="ＭＳ Ｐゴシック" w:hAnsi="ＭＳ Ｐゴシック" w:hint="eastAsia"/>
                <w:lang w:eastAsia="ja-JP"/>
              </w:rPr>
              <w:t>66</w:t>
            </w:r>
            <w:r w:rsidRPr="00B85761">
              <w:rPr>
                <w:rFonts w:ascii="ＭＳ Ｐゴシック" w:eastAsia="ＭＳ Ｐゴシック" w:hAnsi="ＭＳ Ｐゴシック"/>
                <w:lang w:eastAsia="ja-JP"/>
              </w:rPr>
              <w:t xml:space="preserve"> cm</w:t>
            </w:r>
          </w:p>
          <w:p w14:paraId="5BCD49B6" w14:textId="77777777" w:rsidR="00B41BD8" w:rsidRDefault="00A01E5C"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なし</w:t>
            </w:r>
          </w:p>
          <w:p w14:paraId="6800B743" w14:textId="677FF6BA" w:rsidR="00A01E5C" w:rsidRPr="00B85761" w:rsidRDefault="00A01E5C"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なし（新型コロナウイルス）</w:t>
            </w:r>
          </w:p>
        </w:tc>
      </w:tr>
      <w:tr w:rsidR="00B41BD8" w14:paraId="0C4BF027" w14:textId="77777777" w:rsidTr="00130236">
        <w:tc>
          <w:tcPr>
            <w:tcW w:w="1838" w:type="dxa"/>
          </w:tcPr>
          <w:p w14:paraId="405689C1" w14:textId="2B15A152" w:rsidR="00B41BD8" w:rsidRPr="00B85761" w:rsidRDefault="00A01E5C"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傷病者接触時のVs</w:t>
            </w:r>
          </w:p>
          <w:p w14:paraId="01726CB1" w14:textId="3C9B3572"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心電図</w:t>
            </w:r>
          </w:p>
          <w:p w14:paraId="02E50CBB" w14:textId="77777777" w:rsid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心拍数</w:t>
            </w:r>
          </w:p>
          <w:p w14:paraId="002A9C8D" w14:textId="279E6118"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00A01E5C" w:rsidRPr="00130236">
              <w:rPr>
                <w:rFonts w:ascii="ＭＳ Ｐゴシック" w:eastAsia="ＭＳ Ｐゴシック" w:hAnsi="ＭＳ Ｐゴシック" w:hint="eastAsia"/>
                <w:lang w:val="da-DK" w:eastAsia="ja-JP"/>
              </w:rPr>
              <w:t>（回/分）</w:t>
            </w:r>
          </w:p>
          <w:p w14:paraId="47860852" w14:textId="43AD430B"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血圧</w:t>
            </w:r>
            <w:r w:rsidR="00B41BD8" w:rsidRPr="00130236">
              <w:rPr>
                <w:rFonts w:ascii="ＭＳ Ｐゴシック" w:eastAsia="ＭＳ Ｐゴシック" w:hAnsi="ＭＳ Ｐゴシック"/>
                <w:lang w:val="da-DK" w:eastAsia="ja-JP"/>
              </w:rPr>
              <w:t>(mmHg)</w:t>
            </w:r>
          </w:p>
          <w:p w14:paraId="74C06FAC" w14:textId="77777777" w:rsid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呼吸数</w:t>
            </w:r>
          </w:p>
          <w:p w14:paraId="34BBD9BB" w14:textId="49BB328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00B41BD8" w:rsidRPr="00130236">
              <w:rPr>
                <w:rFonts w:ascii="ＭＳ Ｐゴシック" w:eastAsia="ＭＳ Ｐゴシック" w:hAnsi="ＭＳ Ｐゴシック"/>
                <w:lang w:val="da-DK" w:eastAsia="ja-JP"/>
              </w:rPr>
              <w:t xml:space="preserve"> (</w:t>
            </w:r>
            <w:r w:rsidR="00A01E5C" w:rsidRPr="00130236">
              <w:rPr>
                <w:rFonts w:ascii="ＭＳ Ｐゴシック" w:eastAsia="ＭＳ Ｐゴシック" w:hAnsi="ＭＳ Ｐゴシック" w:hint="eastAsia"/>
                <w:lang w:val="da-DK" w:eastAsia="ja-JP"/>
              </w:rPr>
              <w:t>回/分</w:t>
            </w:r>
            <w:r w:rsidR="00B41BD8" w:rsidRPr="00130236">
              <w:rPr>
                <w:rFonts w:ascii="ＭＳ Ｐゴシック" w:eastAsia="ＭＳ Ｐゴシック" w:hAnsi="ＭＳ Ｐゴシック"/>
                <w:lang w:val="da-DK" w:eastAsia="ja-JP"/>
              </w:rPr>
              <w:t>)</w:t>
            </w:r>
          </w:p>
          <w:p w14:paraId="77ED1B02" w14:textId="64DE4B56"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B41BD8" w:rsidRPr="00130236">
              <w:rPr>
                <w:rFonts w:ascii="ＭＳ Ｐゴシック" w:eastAsia="ＭＳ Ｐゴシック" w:hAnsi="ＭＳ Ｐゴシック"/>
                <w:lang w:val="da-DK" w:eastAsia="ja-JP"/>
              </w:rPr>
              <w:t>SpO</w:t>
            </w:r>
            <w:r w:rsidR="00B41BD8" w:rsidRPr="00130236">
              <w:rPr>
                <w:rFonts w:ascii="ＭＳ Ｐゴシック" w:eastAsia="ＭＳ Ｐゴシック" w:hAnsi="ＭＳ Ｐゴシック"/>
                <w:sz w:val="18"/>
                <w:szCs w:val="18"/>
                <w:lang w:val="da-DK" w:eastAsia="ja-JP"/>
              </w:rPr>
              <w:t>2</w:t>
            </w:r>
            <w:r w:rsidR="00B41BD8" w:rsidRPr="00130236">
              <w:rPr>
                <w:rFonts w:ascii="ＭＳ Ｐゴシック" w:eastAsia="ＭＳ Ｐゴシック" w:hAnsi="ＭＳ Ｐゴシック"/>
                <w:lang w:val="da-DK" w:eastAsia="ja-JP"/>
              </w:rPr>
              <w:t xml:space="preserve"> (%)</w:t>
            </w:r>
          </w:p>
          <w:p w14:paraId="3B2B8ADA" w14:textId="77777777" w:rsidR="00130236" w:rsidRDefault="00130236" w:rsidP="00130236">
            <w:pPr>
              <w:rPr>
                <w:rFonts w:ascii="ＭＳ Ｐゴシック" w:eastAsia="ＭＳ Ｐゴシック" w:hAnsi="ＭＳ Ｐゴシック"/>
                <w:sz w:val="20"/>
                <w:szCs w:val="20"/>
                <w:lang w:val="da-DK" w:eastAsia="ja-JP"/>
              </w:rPr>
            </w:pPr>
            <w:r>
              <w:rPr>
                <w:rFonts w:ascii="ＭＳ Ｐゴシック" w:eastAsia="ＭＳ Ｐゴシック" w:hAnsi="ＭＳ Ｐゴシック" w:hint="eastAsia"/>
                <w:sz w:val="21"/>
                <w:szCs w:val="21"/>
                <w:lang w:val="da-DK" w:eastAsia="ja-JP"/>
              </w:rPr>
              <w:t xml:space="preserve">　</w:t>
            </w:r>
            <w:r>
              <w:rPr>
                <w:rFonts w:ascii="ＭＳ Ｐゴシック" w:eastAsia="ＭＳ Ｐゴシック" w:hAnsi="ＭＳ Ｐゴシック" w:hint="eastAsia"/>
                <w:lang w:val="da-DK" w:eastAsia="ja-JP"/>
              </w:rPr>
              <w:t xml:space="preserve">-　</w:t>
            </w:r>
            <w:r w:rsidR="00B41BD8" w:rsidRPr="00130236">
              <w:rPr>
                <w:rFonts w:ascii="ＭＳ Ｐゴシック" w:eastAsia="ＭＳ Ｐゴシック" w:hAnsi="ＭＳ Ｐゴシック"/>
                <w:sz w:val="21"/>
                <w:szCs w:val="21"/>
                <w:lang w:val="da-DK" w:eastAsia="ja-JP"/>
              </w:rPr>
              <w:t>PetCO</w:t>
            </w:r>
            <w:r w:rsidR="00B41BD8" w:rsidRPr="00130236">
              <w:rPr>
                <w:rFonts w:ascii="ＭＳ Ｐゴシック" w:eastAsia="ＭＳ Ｐゴシック" w:hAnsi="ＭＳ Ｐゴシック"/>
                <w:sz w:val="18"/>
                <w:szCs w:val="18"/>
                <w:lang w:val="da-DK" w:eastAsia="ja-JP"/>
              </w:rPr>
              <w:t>2</w:t>
            </w:r>
            <w:r w:rsidR="00B41BD8" w:rsidRPr="00130236">
              <w:rPr>
                <w:rFonts w:ascii="ＭＳ Ｐゴシック" w:eastAsia="ＭＳ Ｐゴシック" w:hAnsi="ＭＳ Ｐゴシック"/>
                <w:sz w:val="20"/>
                <w:szCs w:val="20"/>
                <w:lang w:val="da-DK" w:eastAsia="ja-JP"/>
              </w:rPr>
              <w:t xml:space="preserve"> </w:t>
            </w:r>
            <w:r>
              <w:rPr>
                <w:rFonts w:ascii="ＭＳ Ｐゴシック" w:eastAsia="ＭＳ Ｐゴシック" w:hAnsi="ＭＳ Ｐゴシック" w:hint="eastAsia"/>
                <w:sz w:val="20"/>
                <w:szCs w:val="20"/>
                <w:lang w:val="da-DK" w:eastAsia="ja-JP"/>
              </w:rPr>
              <w:t xml:space="preserve">　</w:t>
            </w:r>
          </w:p>
          <w:p w14:paraId="6E80F664" w14:textId="4B8DDA39"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sz w:val="20"/>
                <w:szCs w:val="20"/>
                <w:lang w:val="da-DK" w:eastAsia="ja-JP"/>
              </w:rPr>
              <w:t xml:space="preserve">　　　　</w:t>
            </w:r>
            <w:r w:rsidR="00B41BD8" w:rsidRPr="00130236">
              <w:rPr>
                <w:rFonts w:ascii="ＭＳ Ｐゴシック" w:eastAsia="ＭＳ Ｐゴシック" w:hAnsi="ＭＳ Ｐゴシック"/>
                <w:lang w:val="da-DK" w:eastAsia="ja-JP"/>
              </w:rPr>
              <w:t>(mmHg)</w:t>
            </w:r>
          </w:p>
          <w:p w14:paraId="6846476E" w14:textId="73976842"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体温</w:t>
            </w:r>
          </w:p>
        </w:tc>
        <w:tc>
          <w:tcPr>
            <w:tcW w:w="7790" w:type="dxa"/>
          </w:tcPr>
          <w:p w14:paraId="3EE17D95" w14:textId="773DF154" w:rsidR="00B41BD8" w:rsidRDefault="00B41BD8" w:rsidP="00B41BD8">
            <w:pPr>
              <w:rPr>
                <w:rFonts w:ascii="ＭＳ Ｐゴシック" w:eastAsia="ＭＳ Ｐゴシック" w:hAnsi="ＭＳ Ｐゴシック"/>
                <w:lang w:val="da-DK" w:eastAsia="ja-JP"/>
              </w:rPr>
            </w:pPr>
          </w:p>
          <w:p w14:paraId="58F6C380" w14:textId="77777777" w:rsidR="00130236" w:rsidRDefault="00130236" w:rsidP="00B41BD8">
            <w:pPr>
              <w:rPr>
                <w:rFonts w:ascii="ＭＳ Ｐゴシック" w:eastAsia="ＭＳ Ｐゴシック" w:hAnsi="ＭＳ Ｐゴシック"/>
                <w:lang w:val="da-DK" w:eastAsia="ja-JP"/>
              </w:rPr>
            </w:pPr>
          </w:p>
          <w:p w14:paraId="1E60225F" w14:textId="4F2852A1" w:rsidR="00A01E5C"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洞調律</w:t>
            </w:r>
          </w:p>
          <w:p w14:paraId="3EC784DC" w14:textId="4A4D1976" w:rsidR="00B41BD8" w:rsidRPr="00B85761" w:rsidRDefault="0065312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92</w:t>
            </w:r>
          </w:p>
          <w:p w14:paraId="0699F67D" w14:textId="77777777" w:rsidR="00130236" w:rsidRDefault="00130236" w:rsidP="00B41BD8">
            <w:pPr>
              <w:rPr>
                <w:rFonts w:ascii="ＭＳ Ｐゴシック" w:eastAsia="ＭＳ Ｐゴシック" w:hAnsi="ＭＳ Ｐゴシック"/>
                <w:lang w:val="da-DK"/>
              </w:rPr>
            </w:pPr>
          </w:p>
          <w:p w14:paraId="675F55DD" w14:textId="1AD512CA" w:rsidR="00B41BD8" w:rsidRPr="00B85761" w:rsidRDefault="0065312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130</w:t>
            </w:r>
            <w:r w:rsidR="00B41BD8" w:rsidRPr="00B85761">
              <w:rPr>
                <w:rFonts w:ascii="ＭＳ Ｐゴシック" w:eastAsia="ＭＳ Ｐゴシック" w:hAnsi="ＭＳ Ｐゴシック"/>
                <w:lang w:val="da-DK"/>
              </w:rPr>
              <w:t>/</w:t>
            </w:r>
            <w:r>
              <w:rPr>
                <w:rFonts w:ascii="ＭＳ Ｐゴシック" w:eastAsia="ＭＳ Ｐゴシック" w:hAnsi="ＭＳ Ｐゴシック" w:hint="eastAsia"/>
                <w:lang w:val="da-DK" w:eastAsia="ja-JP"/>
              </w:rPr>
              <w:t>95</w:t>
            </w:r>
          </w:p>
          <w:p w14:paraId="135AB49D" w14:textId="0B91F14C" w:rsidR="00B41BD8" w:rsidRPr="00B85761" w:rsidRDefault="0065312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12</w:t>
            </w:r>
          </w:p>
          <w:p w14:paraId="65C89FDB" w14:textId="77777777" w:rsidR="00130236" w:rsidRDefault="00130236" w:rsidP="00B41BD8">
            <w:pPr>
              <w:rPr>
                <w:rFonts w:ascii="ＭＳ Ｐゴシック" w:eastAsia="ＭＳ Ｐゴシック" w:hAnsi="ＭＳ Ｐゴシック"/>
                <w:lang w:val="da-DK"/>
              </w:rPr>
            </w:pPr>
          </w:p>
          <w:p w14:paraId="4143FFB4" w14:textId="1413620B"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9</w:t>
            </w:r>
            <w:r w:rsidR="00653123">
              <w:rPr>
                <w:rFonts w:ascii="ＭＳ Ｐゴシック" w:eastAsia="ＭＳ Ｐゴシック" w:hAnsi="ＭＳ Ｐゴシック" w:hint="eastAsia"/>
                <w:lang w:val="da-DK" w:eastAsia="ja-JP"/>
              </w:rPr>
              <w:t>2</w:t>
            </w:r>
            <w:r w:rsidRPr="00B85761">
              <w:rPr>
                <w:rFonts w:ascii="ＭＳ Ｐゴシック" w:eastAsia="ＭＳ Ｐゴシック" w:hAnsi="ＭＳ Ｐゴシック"/>
                <w:lang w:val="da-DK"/>
              </w:rPr>
              <w:t>%</w:t>
            </w:r>
          </w:p>
          <w:p w14:paraId="1634B3B6" w14:textId="77777777" w:rsidR="00B41BD8" w:rsidRPr="00B85761" w:rsidRDefault="00B41BD8" w:rsidP="00B41BD8">
            <w:pPr>
              <w:rPr>
                <w:rFonts w:ascii="ＭＳ Ｐゴシック" w:eastAsia="ＭＳ Ｐゴシック" w:hAnsi="ＭＳ Ｐゴシック"/>
                <w:lang w:val="da-DK"/>
              </w:rPr>
            </w:pPr>
          </w:p>
          <w:p w14:paraId="402C2A08" w14:textId="77777777" w:rsidR="00130236" w:rsidRDefault="00130236" w:rsidP="00B41BD8">
            <w:pPr>
              <w:rPr>
                <w:rFonts w:ascii="ＭＳ Ｐゴシック" w:eastAsia="ＭＳ Ｐゴシック" w:hAnsi="ＭＳ Ｐゴシック"/>
                <w:lang w:val="da-DK"/>
              </w:rPr>
            </w:pPr>
          </w:p>
          <w:p w14:paraId="6B2F2FDC" w14:textId="480E3CCA" w:rsidR="00B41BD8" w:rsidRPr="00B85761" w:rsidRDefault="00B41BD8" w:rsidP="00B41BD8">
            <w:pPr>
              <w:rPr>
                <w:rFonts w:ascii="ＭＳ Ｐゴシック" w:eastAsia="ＭＳ Ｐゴシック" w:hAnsi="ＭＳ Ｐゴシック"/>
                <w:lang w:val="da-DK"/>
              </w:rPr>
            </w:pPr>
          </w:p>
        </w:tc>
      </w:tr>
      <w:tr w:rsidR="00B41BD8" w14:paraId="36C8C0CA" w14:textId="77777777" w:rsidTr="00130236">
        <w:tc>
          <w:tcPr>
            <w:tcW w:w="1838" w:type="dxa"/>
          </w:tcPr>
          <w:p w14:paraId="4F28F1BA" w14:textId="729BB0C5"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病歴</w:t>
            </w:r>
          </w:p>
        </w:tc>
        <w:tc>
          <w:tcPr>
            <w:tcW w:w="7790" w:type="dxa"/>
          </w:tcPr>
          <w:p w14:paraId="70CE5611" w14:textId="02A23C5E" w:rsidR="00B41BD8" w:rsidRPr="00B85761" w:rsidRDefault="004365EB" w:rsidP="00B41BD8">
            <w:pPr>
              <w:rPr>
                <w:rFonts w:ascii="ＭＳ Ｐゴシック" w:eastAsia="ＭＳ Ｐゴシック" w:hAnsi="ＭＳ Ｐゴシック"/>
                <w:lang w:val="da-DK" w:eastAsia="ja-JP"/>
              </w:rPr>
            </w:pPr>
            <w:r w:rsidRPr="004365EB">
              <w:rPr>
                <w:rFonts w:ascii="ＭＳ Ｐゴシック" w:eastAsia="ＭＳ Ｐゴシック" w:hAnsi="ＭＳ Ｐゴシック" w:hint="eastAsia"/>
                <w:lang w:val="da-DK" w:eastAsia="ja-JP"/>
              </w:rPr>
              <w:t>副反応または慢性疾患の既往無し。</w:t>
            </w:r>
          </w:p>
        </w:tc>
      </w:tr>
      <w:tr w:rsidR="00B41BD8" w:rsidRPr="00345065" w14:paraId="723240E2" w14:textId="77777777" w:rsidTr="00130236">
        <w:tc>
          <w:tcPr>
            <w:tcW w:w="1838" w:type="dxa"/>
          </w:tcPr>
          <w:p w14:paraId="3898642F" w14:textId="1B810313"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診断</w:t>
            </w:r>
          </w:p>
        </w:tc>
        <w:tc>
          <w:tcPr>
            <w:tcW w:w="7790" w:type="dxa"/>
          </w:tcPr>
          <w:p w14:paraId="49483551" w14:textId="2C37B631" w:rsidR="00B41BD8" w:rsidRPr="00B85761" w:rsidRDefault="00B41BD8" w:rsidP="00B41BD8">
            <w:pPr>
              <w:rPr>
                <w:rFonts w:ascii="ＭＳ Ｐゴシック" w:eastAsia="ＭＳ Ｐゴシック" w:hAnsi="ＭＳ Ｐゴシック"/>
              </w:rPr>
            </w:pPr>
          </w:p>
        </w:tc>
      </w:tr>
      <w:tr w:rsidR="00B41BD8" w14:paraId="216A56B9" w14:textId="77777777" w:rsidTr="00130236">
        <w:tc>
          <w:tcPr>
            <w:tcW w:w="1838" w:type="dxa"/>
          </w:tcPr>
          <w:p w14:paraId="2FDC2931" w14:textId="0FFAAD04"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医師の指示</w:t>
            </w:r>
          </w:p>
        </w:tc>
        <w:tc>
          <w:tcPr>
            <w:tcW w:w="7790" w:type="dxa"/>
          </w:tcPr>
          <w:p w14:paraId="2C24F8D2" w14:textId="195C2730" w:rsidR="00B41BD8" w:rsidRPr="00B85761" w:rsidRDefault="00B41BD8" w:rsidP="00B41BD8">
            <w:pPr>
              <w:rPr>
                <w:rFonts w:ascii="ＭＳ Ｐゴシック" w:eastAsia="ＭＳ Ｐゴシック" w:hAnsi="ＭＳ Ｐゴシック"/>
                <w:lang w:val="da-DK"/>
              </w:rPr>
            </w:pPr>
          </w:p>
        </w:tc>
      </w:tr>
      <w:tr w:rsidR="00B41BD8" w14:paraId="0DD071AF" w14:textId="77777777" w:rsidTr="00130236">
        <w:tc>
          <w:tcPr>
            <w:tcW w:w="1838" w:type="dxa"/>
          </w:tcPr>
          <w:p w14:paraId="08D9B143" w14:textId="7CEB6FB7" w:rsidR="001A3A0F" w:rsidRPr="00B85761" w:rsidRDefault="00016386"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期待する行動</w:t>
            </w:r>
          </w:p>
        </w:tc>
        <w:tc>
          <w:tcPr>
            <w:tcW w:w="7790" w:type="dxa"/>
          </w:tcPr>
          <w:p w14:paraId="72FB70E6"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ワクチン接種後に被接種者を観察する</w:t>
            </w:r>
          </w:p>
          <w:p w14:paraId="332720DD"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アレルギー反応の症状を確認する (ABCDE)</w:t>
            </w:r>
          </w:p>
          <w:p w14:paraId="7F249B1E"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助けを呼ぶ</w:t>
            </w:r>
          </w:p>
          <w:p w14:paraId="3A5FD020"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患者を仰向けに寝かせる</w:t>
            </w:r>
          </w:p>
          <w:p w14:paraId="08C029C7"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下肢を高くする</w:t>
            </w:r>
          </w:p>
          <w:p w14:paraId="4F0F7C14"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バイタルサインを測定する</w:t>
            </w:r>
          </w:p>
          <w:p w14:paraId="2017DB5E"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エピネフリンの筋肉注射による治療を直ちに開始する (または地域のガイドラインに従う)</w:t>
            </w:r>
          </w:p>
          <w:p w14:paraId="4E475F4B"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酸素を投与する</w:t>
            </w:r>
          </w:p>
          <w:p w14:paraId="231F984A"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バイタルサインを定期的に測定する (5 分おき)</w:t>
            </w:r>
          </w:p>
          <w:p w14:paraId="0E2212C5"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lastRenderedPageBreak/>
              <w:t>被接種者を安心させるよう声かけを続ける</w:t>
            </w:r>
          </w:p>
          <w:p w14:paraId="4C36D8C5"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観察を続けるために被接種者を処置室に移動させる</w:t>
            </w:r>
          </w:p>
          <w:p w14:paraId="6F26E929" w14:textId="3BEA40F2" w:rsidR="00B83D13" w:rsidRDefault="00B83D13" w:rsidP="00B83D13">
            <w:pPr>
              <w:rPr>
                <w:rFonts w:ascii="ＭＳ Ｐゴシック" w:eastAsia="ＭＳ Ｐゴシック" w:hAnsi="ＭＳ Ｐゴシック"/>
                <w:lang w:eastAsia="ja-JP"/>
              </w:rPr>
            </w:pPr>
            <w:r w:rsidRPr="00B83D13">
              <w:rPr>
                <w:rFonts w:ascii="ＭＳ Ｐゴシック" w:eastAsia="ＭＳ Ｐゴシック" w:hAnsi="ＭＳ Ｐゴシック" w:hint="eastAsia"/>
                <w:lang w:eastAsia="ja-JP"/>
              </w:rPr>
              <w:t>医療機関への搬送を手配する</w:t>
            </w:r>
          </w:p>
          <w:p w14:paraId="24CA4FAB" w14:textId="77777777" w:rsidR="00401BAF" w:rsidRPr="00B83D13" w:rsidRDefault="00401BAF" w:rsidP="00B83D13">
            <w:pPr>
              <w:rPr>
                <w:rFonts w:ascii="ＭＳ Ｐゴシック" w:eastAsia="ＭＳ Ｐゴシック" w:hAnsi="ＭＳ Ｐゴシック" w:hint="eastAsia"/>
                <w:lang w:eastAsia="ja-JP"/>
              </w:rPr>
            </w:pPr>
          </w:p>
          <w:p w14:paraId="42CBC3CE"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追加:</w:t>
            </w:r>
          </w:p>
          <w:p w14:paraId="1E237DB2"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心停止 - PEA (エピネフリンの投与が遅れた場合):</w:t>
            </w:r>
          </w:p>
          <w:p w14:paraId="5299D08F"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CPR を開始する</w:t>
            </w:r>
          </w:p>
          <w:p w14:paraId="71E2CEF2"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AED の電源を入れる</w:t>
            </w:r>
          </w:p>
          <w:p w14:paraId="252A0151"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パッドを装着する</w:t>
            </w:r>
          </w:p>
          <w:p w14:paraId="57814D60"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離れるように周囲に声をかける</w:t>
            </w:r>
          </w:p>
          <w:p w14:paraId="16824A9F"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CPR を中止する</w:t>
            </w:r>
          </w:p>
          <w:p w14:paraId="1F757B13"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ショック非適応波形 (PEA) を確認する</w:t>
            </w:r>
          </w:p>
          <w:p w14:paraId="78FF3C0D"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換気を開始する</w:t>
            </w:r>
          </w:p>
          <w:p w14:paraId="72AFA8BE"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HEPA フィルタを使用する</w:t>
            </w:r>
          </w:p>
          <w:p w14:paraId="57E98220"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閉回路コミュニケーションを使用する</w:t>
            </w:r>
          </w:p>
          <w:p w14:paraId="3431DE44"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役割を割り当てる</w:t>
            </w:r>
          </w:p>
          <w:p w14:paraId="7828ABF8"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エピネフリンを投与する</w:t>
            </w:r>
          </w:p>
          <w:p w14:paraId="4B5A3E0E"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H's および T's を確認する</w:t>
            </w:r>
          </w:p>
          <w:p w14:paraId="600B8DC1"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心拍再開</w:t>
            </w:r>
          </w:p>
          <w:p w14:paraId="364A09D1"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脈拍を確認する</w:t>
            </w:r>
          </w:p>
          <w:p w14:paraId="5167758F"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酸素を投与する</w:t>
            </w:r>
          </w:p>
          <w:p w14:paraId="0915D89A"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バイタルサインと酸素飽和度をモニタリングする</w:t>
            </w:r>
          </w:p>
          <w:p w14:paraId="262343C5"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血圧を測定する</w:t>
            </w:r>
          </w:p>
          <w:p w14:paraId="31EB9C68"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閉回路コミュニケーションを使用する</w:t>
            </w:r>
          </w:p>
          <w:p w14:paraId="36DC1254"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役割を割り当てる</w:t>
            </w:r>
          </w:p>
          <w:p w14:paraId="33B80479"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H's および T's を確認する</w:t>
            </w:r>
          </w:p>
          <w:p w14:paraId="35905546" w14:textId="77777777" w:rsidR="00B83D13" w:rsidRPr="00B83D13" w:rsidRDefault="00B83D13" w:rsidP="00B83D13">
            <w:pPr>
              <w:rPr>
                <w:rFonts w:ascii="ＭＳ Ｐゴシック" w:eastAsia="ＭＳ Ｐゴシック" w:hAnsi="ＭＳ Ｐゴシック" w:hint="eastAsia"/>
                <w:lang w:eastAsia="ja-JP"/>
              </w:rPr>
            </w:pPr>
            <w:r w:rsidRPr="00B83D13">
              <w:rPr>
                <w:rFonts w:ascii="ＭＳ Ｐゴシック" w:eastAsia="ＭＳ Ｐゴシック" w:hAnsi="ＭＳ Ｐゴシック" w:hint="eastAsia"/>
                <w:lang w:eastAsia="ja-JP"/>
              </w:rPr>
              <w:t>遅発型アナフィラキシー反応を観察する</w:t>
            </w:r>
          </w:p>
          <w:p w14:paraId="2272165B" w14:textId="7D24248F" w:rsidR="00B41BD8" w:rsidRPr="00B83D13" w:rsidRDefault="00B83D13" w:rsidP="00B83D13">
            <w:pPr>
              <w:rPr>
                <w:rFonts w:ascii="ＭＳ Ｐゴシック" w:eastAsia="ＭＳ Ｐゴシック" w:hAnsi="ＭＳ Ｐゴシック"/>
                <w:lang w:eastAsia="ja-JP"/>
              </w:rPr>
            </w:pPr>
            <w:r w:rsidRPr="00B83D13">
              <w:rPr>
                <w:rFonts w:ascii="ＭＳ Ｐゴシック" w:eastAsia="ＭＳ Ｐゴシック" w:hAnsi="ＭＳ Ｐゴシック" w:hint="eastAsia"/>
                <w:lang w:eastAsia="ja-JP"/>
              </w:rPr>
              <w:t>医療機関への搬送の準備をする</w:t>
            </w:r>
          </w:p>
        </w:tc>
      </w:tr>
      <w:tr w:rsidR="00B41BD8" w14:paraId="08FBE434" w14:textId="77777777" w:rsidTr="00130236">
        <w:tc>
          <w:tcPr>
            <w:tcW w:w="1838" w:type="dxa"/>
            <w:shd w:val="clear" w:color="auto" w:fill="DEEAF6" w:themeFill="accent5" w:themeFillTint="33"/>
          </w:tcPr>
          <w:p w14:paraId="37150014" w14:textId="4248191D" w:rsidR="00B41BD8"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ディブリーフィングタブ</w:t>
            </w:r>
          </w:p>
        </w:tc>
        <w:tc>
          <w:tcPr>
            <w:tcW w:w="7790" w:type="dxa"/>
            <w:shd w:val="clear" w:color="auto" w:fill="DEEAF6" w:themeFill="accent5" w:themeFillTint="33"/>
          </w:tcPr>
          <w:p w14:paraId="3BB0CED7" w14:textId="77777777" w:rsidR="00B41BD8" w:rsidRPr="00B85761" w:rsidRDefault="00B41BD8" w:rsidP="00B41BD8">
            <w:pPr>
              <w:rPr>
                <w:rFonts w:ascii="ＭＳ Ｐゴシック" w:eastAsia="ＭＳ Ｐゴシック" w:hAnsi="ＭＳ Ｐゴシック"/>
                <w:lang w:val="da-DK" w:eastAsia="ja-JP"/>
              </w:rPr>
            </w:pPr>
          </w:p>
        </w:tc>
      </w:tr>
      <w:tr w:rsidR="00593CB9" w14:paraId="384C474A" w14:textId="77777777" w:rsidTr="00130236">
        <w:tc>
          <w:tcPr>
            <w:tcW w:w="1838" w:type="dxa"/>
          </w:tcPr>
          <w:p w14:paraId="783406CD" w14:textId="2C2BA410" w:rsidR="00593CB9" w:rsidRPr="00B85761" w:rsidRDefault="00B57623" w:rsidP="00593CB9">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ディブリーフィングガイド</w:t>
            </w:r>
          </w:p>
        </w:tc>
        <w:tc>
          <w:tcPr>
            <w:tcW w:w="7790" w:type="dxa"/>
          </w:tcPr>
          <w:p w14:paraId="36BEF19D"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誘導デブリーフィング質問は理論ベースのデブリーフィング</w:t>
            </w:r>
          </w:p>
          <w:p w14:paraId="5647DA77"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手法、GAS モデル (Gather (情報収集) - Analyze (分析) - Summarize (要約)) によって構成され、学びにつながる会話を引き出すトピックを提案します。</w:t>
            </w:r>
          </w:p>
          <w:p w14:paraId="1D94FD8B" w14:textId="77777777" w:rsidR="000A26BC" w:rsidRPr="000A26BC" w:rsidRDefault="000A26BC" w:rsidP="000A26BC">
            <w:pPr>
              <w:rPr>
                <w:rFonts w:ascii="ＭＳ Ｐゴシック" w:eastAsia="ＭＳ Ｐゴシック" w:hAnsi="ＭＳ Ｐゴシック"/>
                <w:lang w:eastAsia="ja-JP"/>
              </w:rPr>
            </w:pPr>
          </w:p>
          <w:p w14:paraId="70D6BC75" w14:textId="4C78AE22" w:rsidR="000A26BC" w:rsidRP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情報収集</w:t>
            </w:r>
          </w:p>
          <w:p w14:paraId="7908BE13"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このシミュレーションに対するあなたの反応はどうでしたか？</w:t>
            </w:r>
          </w:p>
          <w:p w14:paraId="5F70DC8E"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他の最初の反応はどうでしたか？</w:t>
            </w:r>
          </w:p>
          <w:p w14:paraId="07CA24F5"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どなたか、自分の視点から見た状況を説明してください。</w:t>
            </w:r>
          </w:p>
          <w:p w14:paraId="70F877A9" w14:textId="4CBD2558" w:rsid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あなたの視点から見て、あなたが対応しなければならなかった最大の課題は何でしたか？</w:t>
            </w:r>
          </w:p>
          <w:p w14:paraId="0F4E7664" w14:textId="77777777" w:rsidR="000A26BC" w:rsidRPr="000A26BC" w:rsidRDefault="000A26BC" w:rsidP="000A26BC">
            <w:pPr>
              <w:rPr>
                <w:rFonts w:ascii="ＭＳ Ｐゴシック" w:eastAsia="ＭＳ Ｐゴシック" w:hAnsi="ＭＳ Ｐゴシック" w:hint="eastAsia"/>
                <w:lang w:eastAsia="ja-JP"/>
              </w:rPr>
            </w:pPr>
          </w:p>
          <w:p w14:paraId="100E067A" w14:textId="1CADDDAF" w:rsidR="000A26BC" w:rsidRP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分析</w:t>
            </w:r>
          </w:p>
          <w:p w14:paraId="051B296D"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被接種者の最初の臨床症状はどうでしたか？あなたの最初の対応は何でしたか？</w:t>
            </w:r>
          </w:p>
          <w:p w14:paraId="7E10E96D"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新型コロナウイルスワクチンの最も一般的な副反応は何ですか？</w:t>
            </w:r>
          </w:p>
          <w:p w14:paraId="69D7E897"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ワクチン接種の最も重大な副反応は何ですか？</w:t>
            </w:r>
          </w:p>
          <w:p w14:paraId="1B02DB93"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lastRenderedPageBreak/>
              <w:t>アナフィラキシーの一般的な徴候や症状を述べてください。</w:t>
            </w:r>
          </w:p>
          <w:p w14:paraId="57AE4D66"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アナフィラキシーで最もよく見られる特別な症状/鑑別診断は何ですか？</w:t>
            </w:r>
          </w:p>
          <w:p w14:paraId="54DC2855"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アナフィラキシーショックで直ちに命を救う手順と治療は何ですか？</w:t>
            </w:r>
          </w:p>
          <w:p w14:paraId="1D041C66"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チームメンバー内で役割と責任をどのように分担しましたか？</w:t>
            </w:r>
          </w:p>
          <w:p w14:paraId="41C22E86" w14:textId="551E37EC" w:rsid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クローズド・ループ・コミュニケーションを使用した/使用できたと思われる例を挙げてください。</w:t>
            </w:r>
          </w:p>
          <w:p w14:paraId="03543F2A" w14:textId="77777777" w:rsidR="000A26BC" w:rsidRPr="000A26BC" w:rsidRDefault="000A26BC" w:rsidP="000A26BC">
            <w:pPr>
              <w:rPr>
                <w:rFonts w:ascii="ＭＳ Ｐゴシック" w:eastAsia="ＭＳ Ｐゴシック" w:hAnsi="ＭＳ Ｐゴシック" w:hint="eastAsia"/>
                <w:lang w:eastAsia="ja-JP"/>
              </w:rPr>
            </w:pPr>
          </w:p>
          <w:p w14:paraId="2AABDEE9" w14:textId="6B92C989" w:rsidR="000A26BC" w:rsidRP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蘇生に関する追加部分についての質問:</w:t>
            </w:r>
          </w:p>
          <w:p w14:paraId="1E93567B"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胸骨圧迫の開始を判断したのはいつでしたか？</w:t>
            </w:r>
          </w:p>
          <w:p w14:paraId="15696B40"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換気をサポートするためにどのような対応をとりましたか？気道の開通をどのように確保しましたか？</w:t>
            </w:r>
          </w:p>
          <w:p w14:paraId="0844436E"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ショック非適応波形を確認した後はどのような手順を実施しましたか？</w:t>
            </w:r>
          </w:p>
          <w:p w14:paraId="3DDB89E2"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PEA を伴う心停止における薬の使用について説明してください。どの薬を投与しましたか？</w:t>
            </w:r>
          </w:p>
          <w:p w14:paraId="2A458269"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チームメンバー内で役割と責任をどのように分担しましたか？</w:t>
            </w:r>
          </w:p>
          <w:p w14:paraId="47A8D1C8"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クローズド・ループ・コミュニケーションを使用した/使用できたと思われる例を挙げてください。</w:t>
            </w:r>
          </w:p>
          <w:p w14:paraId="3284C51E"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蘇生後のケアの最初の手順を思い出してください。これらの手順をどのように実施しましたか？</w:t>
            </w:r>
          </w:p>
          <w:p w14:paraId="01AF257C" w14:textId="77777777" w:rsidR="000A26BC" w:rsidRDefault="000A26BC" w:rsidP="000A26BC">
            <w:pPr>
              <w:rPr>
                <w:rFonts w:ascii="ＭＳ Ｐゴシック" w:eastAsia="ＭＳ Ｐゴシック" w:hAnsi="ＭＳ Ｐゴシック"/>
                <w:lang w:eastAsia="ja-JP"/>
              </w:rPr>
            </w:pPr>
          </w:p>
          <w:p w14:paraId="2AD1B064" w14:textId="595DF015" w:rsidR="000A26BC" w:rsidRP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要約</w:t>
            </w:r>
          </w:p>
          <w:p w14:paraId="4968B04A"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このシミュレーションから学んだ重要なポイントは何ですか？</w:t>
            </w:r>
          </w:p>
          <w:p w14:paraId="503FD70E" w14:textId="77777777" w:rsidR="000A26BC" w:rsidRPr="000A26BC" w:rsidRDefault="000A26BC" w:rsidP="000A26BC">
            <w:pPr>
              <w:rPr>
                <w:rFonts w:ascii="ＭＳ Ｐゴシック" w:eastAsia="ＭＳ Ｐゴシック" w:hAnsi="ＭＳ Ｐゴシック" w:hint="eastAsia"/>
                <w:lang w:eastAsia="ja-JP"/>
              </w:rPr>
            </w:pPr>
            <w:r w:rsidRPr="000A26BC">
              <w:rPr>
                <w:rFonts w:ascii="ＭＳ Ｐゴシック" w:eastAsia="ＭＳ Ｐゴシック" w:hAnsi="ＭＳ Ｐゴシック" w:hint="eastAsia"/>
                <w:lang w:eastAsia="ja-JP"/>
              </w:rPr>
              <w:t>次回、同じようなシミュレーションをした場合、どのように変えたいですか？</w:t>
            </w:r>
          </w:p>
          <w:p w14:paraId="7EF5D729" w14:textId="3C2A1B90" w:rsidR="00593CB9" w:rsidRPr="00E6704A"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今回学んだ最も重要なメッセージは何ですか？</w:t>
            </w:r>
          </w:p>
        </w:tc>
      </w:tr>
      <w:tr w:rsidR="00B41BD8" w:rsidRPr="00345065" w14:paraId="6B542F6D" w14:textId="77777777" w:rsidTr="00130236">
        <w:tc>
          <w:tcPr>
            <w:tcW w:w="1838" w:type="dxa"/>
          </w:tcPr>
          <w:p w14:paraId="269A41F1" w14:textId="40D83713"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症例の考慮事項</w:t>
            </w:r>
          </w:p>
        </w:tc>
        <w:tc>
          <w:tcPr>
            <w:tcW w:w="7790" w:type="dxa"/>
          </w:tcPr>
          <w:p w14:paraId="4A226CFD" w14:textId="77777777" w:rsidR="00220E29" w:rsidRPr="00220E29" w:rsidRDefault="00220E29" w:rsidP="00220E29">
            <w:pPr>
              <w:rPr>
                <w:rFonts w:ascii="ＭＳ Ｐゴシック" w:eastAsia="ＭＳ Ｐゴシック" w:hAnsi="ＭＳ Ｐゴシック" w:hint="eastAsia"/>
                <w:lang w:eastAsia="ja-JP"/>
              </w:rPr>
            </w:pPr>
            <w:r w:rsidRPr="00220E29">
              <w:rPr>
                <w:rFonts w:ascii="ＭＳ Ｐゴシック" w:eastAsia="ＭＳ Ｐゴシック" w:hAnsi="ＭＳ Ｐゴシック" w:hint="eastAsia"/>
                <w:lang w:eastAsia="ja-JP"/>
              </w:rPr>
              <w:t>アナフィラキシーは呼吸、心血管、皮膚、場合によっては消化器の症状を伴い、命にかかわる反応です。原因薬剤 - 今回の場合はワクチン - に暴露された後の免疫反応から生じます。</w:t>
            </w:r>
          </w:p>
          <w:p w14:paraId="25BBF26A" w14:textId="77777777" w:rsidR="00220E29" w:rsidRPr="00220E29" w:rsidRDefault="00220E29" w:rsidP="00220E29">
            <w:pPr>
              <w:rPr>
                <w:rFonts w:ascii="ＭＳ Ｐゴシック" w:eastAsia="ＭＳ Ｐゴシック" w:hAnsi="ＭＳ Ｐゴシック"/>
                <w:lang w:eastAsia="ja-JP"/>
              </w:rPr>
            </w:pPr>
          </w:p>
          <w:p w14:paraId="364F9171" w14:textId="77777777" w:rsidR="00220E29" w:rsidRPr="00220E29" w:rsidRDefault="00220E29" w:rsidP="00220E29">
            <w:pPr>
              <w:rPr>
                <w:rFonts w:ascii="ＭＳ Ｐゴシック" w:eastAsia="ＭＳ Ｐゴシック" w:hAnsi="ＭＳ Ｐゴシック" w:hint="eastAsia"/>
                <w:lang w:eastAsia="ja-JP"/>
              </w:rPr>
            </w:pPr>
            <w:r w:rsidRPr="00220E29">
              <w:rPr>
                <w:rFonts w:ascii="ＭＳ Ｐゴシック" w:eastAsia="ＭＳ Ｐゴシック" w:hAnsi="ＭＳ Ｐゴシック" w:hint="eastAsia"/>
                <w:lang w:eastAsia="ja-JP"/>
              </w:rPr>
              <w:t>ワクチン接種センターでは、アナフィラキシーが血管迷走神経反射や敗血症、その他のショック、喘息、異物による気道閉塞、パニック発作もしくは他の病態などと混同される可能性があります。</w:t>
            </w:r>
          </w:p>
          <w:p w14:paraId="258B7A16" w14:textId="77777777" w:rsidR="00220E29" w:rsidRPr="00220E29" w:rsidRDefault="00220E29" w:rsidP="00220E29">
            <w:pPr>
              <w:rPr>
                <w:rFonts w:ascii="ＭＳ Ｐゴシック" w:eastAsia="ＭＳ Ｐゴシック" w:hAnsi="ＭＳ Ｐゴシック"/>
                <w:lang w:eastAsia="ja-JP"/>
              </w:rPr>
            </w:pPr>
          </w:p>
          <w:p w14:paraId="72D77641" w14:textId="77777777" w:rsidR="00220E29" w:rsidRPr="00220E29" w:rsidRDefault="00220E29" w:rsidP="00220E29">
            <w:pPr>
              <w:rPr>
                <w:rFonts w:ascii="ＭＳ Ｐゴシック" w:eastAsia="ＭＳ Ｐゴシック" w:hAnsi="ＭＳ Ｐゴシック" w:hint="eastAsia"/>
                <w:lang w:eastAsia="ja-JP"/>
              </w:rPr>
            </w:pPr>
            <w:r w:rsidRPr="00220E29">
              <w:rPr>
                <w:rFonts w:ascii="ＭＳ Ｐゴシック" w:eastAsia="ＭＳ Ｐゴシック" w:hAnsi="ＭＳ Ｐゴシック" w:hint="eastAsia"/>
                <w:lang w:eastAsia="ja-JP"/>
              </w:rPr>
              <w:t>アナフィラキシーは直ちに治療することが重要で、仰向けに寝かせてエピネフリンの筋肉注射および輸液の投与が急性期管理の柱となります。すぐに実施できない場合は、トレーニングを受けた救急隊員に知らせてください。</w:t>
            </w:r>
          </w:p>
          <w:p w14:paraId="4EE09AC4" w14:textId="77777777" w:rsidR="00220E29" w:rsidRPr="00220E29" w:rsidRDefault="00220E29" w:rsidP="00220E29">
            <w:pPr>
              <w:rPr>
                <w:rFonts w:ascii="ＭＳ Ｐゴシック" w:eastAsia="ＭＳ Ｐゴシック" w:hAnsi="ＭＳ Ｐゴシック"/>
                <w:lang w:eastAsia="ja-JP"/>
              </w:rPr>
            </w:pPr>
          </w:p>
          <w:p w14:paraId="199E347C" w14:textId="77777777" w:rsidR="00220E29" w:rsidRPr="00220E29" w:rsidRDefault="00220E29" w:rsidP="00220E29">
            <w:pPr>
              <w:rPr>
                <w:rFonts w:ascii="ＭＳ Ｐゴシック" w:eastAsia="ＭＳ Ｐゴシック" w:hAnsi="ＭＳ Ｐゴシック" w:hint="eastAsia"/>
                <w:lang w:eastAsia="ja-JP"/>
              </w:rPr>
            </w:pPr>
            <w:r w:rsidRPr="00220E29">
              <w:rPr>
                <w:rFonts w:ascii="ＭＳ Ｐゴシック" w:eastAsia="ＭＳ Ｐゴシック" w:hAnsi="ＭＳ Ｐゴシック" w:hint="eastAsia"/>
                <w:lang w:eastAsia="ja-JP"/>
              </w:rPr>
              <w:t>トレーニングを受けた救急隊員が多くいる場合は、気道確保、抗ヒスタミン薬、グルココルチロイド、</w:t>
            </w:r>
            <w:r w:rsidRPr="00220E29">
              <w:rPr>
                <w:rFonts w:ascii="ＭＳ Ｐゴシック" w:eastAsia="ＭＳ Ｐゴシック" w:hAnsi="ＭＳ Ｐゴシック" w:hint="eastAsia"/>
              </w:rPr>
              <w:t>β</w:t>
            </w:r>
            <w:r w:rsidRPr="00220E29">
              <w:rPr>
                <w:rFonts w:ascii="ＭＳ Ｐゴシック" w:eastAsia="ＭＳ Ｐゴシック" w:hAnsi="ＭＳ Ｐゴシック" w:hint="eastAsia"/>
                <w:lang w:eastAsia="ja-JP"/>
              </w:rPr>
              <w:t>作動薬の投与を追加で考慮しても良いです。</w:t>
            </w:r>
          </w:p>
          <w:p w14:paraId="6550465F" w14:textId="77777777" w:rsidR="00220E29" w:rsidRPr="00220E29" w:rsidRDefault="00220E29" w:rsidP="00220E29">
            <w:pPr>
              <w:rPr>
                <w:rFonts w:ascii="ＭＳ Ｐゴシック" w:eastAsia="ＭＳ Ｐゴシック" w:hAnsi="ＭＳ Ｐゴシック"/>
                <w:lang w:eastAsia="ja-JP"/>
              </w:rPr>
            </w:pPr>
          </w:p>
          <w:p w14:paraId="06E070CD" w14:textId="6B34D066" w:rsidR="00B41BD8" w:rsidRPr="00B85761" w:rsidRDefault="00220E29" w:rsidP="00B41BD8">
            <w:pPr>
              <w:rPr>
                <w:rFonts w:ascii="ＭＳ Ｐゴシック" w:eastAsia="ＭＳ Ｐゴシック" w:hAnsi="ＭＳ Ｐゴシック"/>
                <w:lang w:eastAsia="ja-JP"/>
              </w:rPr>
            </w:pPr>
            <w:r w:rsidRPr="00220E29">
              <w:rPr>
                <w:rFonts w:ascii="ＭＳ Ｐゴシック" w:eastAsia="ＭＳ Ｐゴシック" w:hAnsi="ＭＳ Ｐゴシック" w:hint="eastAsia"/>
                <w:lang w:eastAsia="ja-JP"/>
              </w:rPr>
              <w:t>患者は遅発型または遷延性アナフィラキシーの可能性が無いか観察し、今後の発症の際にはどう緊急治療を開始するか指示を受けなければいけません。</w:t>
            </w:r>
          </w:p>
        </w:tc>
      </w:tr>
      <w:tr w:rsidR="00B41BD8" w14:paraId="06E0E84B" w14:textId="77777777" w:rsidTr="00130236">
        <w:tc>
          <w:tcPr>
            <w:tcW w:w="1838" w:type="dxa"/>
            <w:shd w:val="clear" w:color="auto" w:fill="DEEAF6" w:themeFill="accent5" w:themeFillTint="33"/>
          </w:tcPr>
          <w:p w14:paraId="1418B2C3" w14:textId="3C81491F"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ファイルと添付</w:t>
            </w:r>
          </w:p>
        </w:tc>
        <w:tc>
          <w:tcPr>
            <w:tcW w:w="7790" w:type="dxa"/>
            <w:shd w:val="clear" w:color="auto" w:fill="DEEAF6" w:themeFill="accent5" w:themeFillTint="33"/>
          </w:tcPr>
          <w:p w14:paraId="128EAF1F" w14:textId="77777777" w:rsidR="00B41BD8" w:rsidRPr="00B85761" w:rsidRDefault="00B41BD8" w:rsidP="00B41BD8">
            <w:pPr>
              <w:rPr>
                <w:rFonts w:ascii="ＭＳ Ｐゴシック" w:eastAsia="ＭＳ Ｐゴシック" w:hAnsi="ＭＳ Ｐゴシック"/>
                <w:lang w:val="da-DK"/>
              </w:rPr>
            </w:pPr>
          </w:p>
        </w:tc>
      </w:tr>
      <w:tr w:rsidR="00B41BD8" w14:paraId="38E90C9E" w14:textId="77777777" w:rsidTr="00130236">
        <w:tc>
          <w:tcPr>
            <w:tcW w:w="1838" w:type="dxa"/>
            <w:shd w:val="clear" w:color="auto" w:fill="DEEAF6" w:themeFill="accent5" w:themeFillTint="33"/>
          </w:tcPr>
          <w:p w14:paraId="58A36F3A" w14:textId="628F2C11"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公開する情報</w:t>
            </w:r>
          </w:p>
        </w:tc>
        <w:tc>
          <w:tcPr>
            <w:tcW w:w="7790" w:type="dxa"/>
            <w:shd w:val="clear" w:color="auto" w:fill="DEEAF6" w:themeFill="accent5" w:themeFillTint="33"/>
          </w:tcPr>
          <w:p w14:paraId="10EEEC39" w14:textId="77777777" w:rsidR="00B41BD8" w:rsidRPr="00B85761" w:rsidRDefault="00B41BD8" w:rsidP="00B41BD8">
            <w:pPr>
              <w:rPr>
                <w:rFonts w:ascii="ＭＳ Ｐゴシック" w:eastAsia="ＭＳ Ｐゴシック" w:hAnsi="ＭＳ Ｐゴシック"/>
                <w:lang w:val="da-DK"/>
              </w:rPr>
            </w:pPr>
          </w:p>
        </w:tc>
      </w:tr>
      <w:tr w:rsidR="00B41BD8" w14:paraId="587DEA78" w14:textId="77777777" w:rsidTr="00130236">
        <w:tc>
          <w:tcPr>
            <w:tcW w:w="1838" w:type="dxa"/>
          </w:tcPr>
          <w:p w14:paraId="17524A38" w14:textId="75764BA0"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バージョンナンバー</w:t>
            </w:r>
          </w:p>
        </w:tc>
        <w:tc>
          <w:tcPr>
            <w:tcW w:w="7790" w:type="dxa"/>
          </w:tcPr>
          <w:p w14:paraId="4AF5F327" w14:textId="38209448"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V1</w:t>
            </w:r>
          </w:p>
        </w:tc>
      </w:tr>
      <w:tr w:rsidR="00B41BD8" w14:paraId="4FFDE160" w14:textId="77777777" w:rsidTr="00130236">
        <w:tc>
          <w:tcPr>
            <w:tcW w:w="1838" w:type="dxa"/>
          </w:tcPr>
          <w:p w14:paraId="7198EC7C" w14:textId="00E6B836"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発行日</w:t>
            </w:r>
          </w:p>
        </w:tc>
        <w:tc>
          <w:tcPr>
            <w:tcW w:w="7790" w:type="dxa"/>
          </w:tcPr>
          <w:p w14:paraId="12B54AA9" w14:textId="1473CC49" w:rsidR="00B41BD8" w:rsidRPr="00B85761" w:rsidRDefault="00C1129F" w:rsidP="00B41BD8">
            <w:pPr>
              <w:rPr>
                <w:rFonts w:ascii="ＭＳ Ｐゴシック" w:eastAsia="ＭＳ Ｐゴシック" w:hAnsi="ＭＳ Ｐゴシック" w:hint="eastAsia"/>
                <w:lang w:val="da-DK" w:eastAsia="ja-JP"/>
              </w:rPr>
            </w:pPr>
            <w:r w:rsidRPr="00B85761">
              <w:rPr>
                <w:rFonts w:ascii="ＭＳ Ｐゴシック" w:eastAsia="ＭＳ Ｐゴシック" w:hAnsi="ＭＳ Ｐゴシック"/>
                <w:lang w:val="da-DK"/>
              </w:rPr>
              <w:t>May</w:t>
            </w:r>
            <w:r w:rsidR="00B41BD8" w:rsidRPr="00B85761">
              <w:rPr>
                <w:rFonts w:ascii="ＭＳ Ｐゴシック" w:eastAsia="ＭＳ Ｐゴシック" w:hAnsi="ＭＳ Ｐゴシック"/>
                <w:lang w:val="da-DK"/>
              </w:rPr>
              <w:t xml:space="preserve"> 202</w:t>
            </w:r>
            <w:r w:rsidR="00220E29">
              <w:rPr>
                <w:rFonts w:ascii="ＭＳ Ｐゴシック" w:eastAsia="ＭＳ Ｐゴシック" w:hAnsi="ＭＳ Ｐゴシック" w:hint="eastAsia"/>
                <w:lang w:val="da-DK" w:eastAsia="ja-JP"/>
              </w:rPr>
              <w:t>1</w:t>
            </w:r>
            <w:bookmarkStart w:id="1" w:name="_GoBack"/>
            <w:bookmarkEnd w:id="1"/>
          </w:p>
        </w:tc>
      </w:tr>
      <w:tr w:rsidR="00B41BD8" w14:paraId="5E0EABAD" w14:textId="77777777" w:rsidTr="00130236">
        <w:tc>
          <w:tcPr>
            <w:tcW w:w="1838" w:type="dxa"/>
          </w:tcPr>
          <w:p w14:paraId="59BC119D" w14:textId="5FE7018F"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リリースノート</w:t>
            </w:r>
          </w:p>
        </w:tc>
        <w:tc>
          <w:tcPr>
            <w:tcW w:w="7790" w:type="dxa"/>
          </w:tcPr>
          <w:p w14:paraId="1EFCA9E6" w14:textId="77777777" w:rsidR="00B41BD8" w:rsidRPr="00B85761" w:rsidRDefault="00B41BD8" w:rsidP="00B41BD8">
            <w:pPr>
              <w:rPr>
                <w:rFonts w:ascii="ＭＳ Ｐゴシック" w:eastAsia="ＭＳ Ｐゴシック" w:hAnsi="ＭＳ Ｐゴシック"/>
                <w:lang w:val="da-DK"/>
              </w:rPr>
            </w:pPr>
          </w:p>
        </w:tc>
      </w:tr>
      <w:tr w:rsidR="00B41BD8" w14:paraId="6493E6BA" w14:textId="77777777" w:rsidTr="00130236">
        <w:tc>
          <w:tcPr>
            <w:tcW w:w="1838" w:type="dxa"/>
          </w:tcPr>
          <w:p w14:paraId="73DD04DB" w14:textId="60671E65"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共同開発者１</w:t>
            </w:r>
          </w:p>
        </w:tc>
        <w:tc>
          <w:tcPr>
            <w:tcW w:w="7790" w:type="dxa"/>
          </w:tcPr>
          <w:p w14:paraId="01102CD0" w14:textId="5A9D0FAC" w:rsidR="00B41BD8" w:rsidRPr="00B85761" w:rsidRDefault="00B41BD8" w:rsidP="00B41BD8">
            <w:pPr>
              <w:rPr>
                <w:rFonts w:ascii="ＭＳ Ｐゴシック" w:eastAsia="ＭＳ Ｐゴシック" w:hAnsi="ＭＳ Ｐゴシック"/>
                <w:lang w:val="da-DK"/>
              </w:rPr>
            </w:pPr>
          </w:p>
        </w:tc>
      </w:tr>
      <w:tr w:rsidR="00B41BD8" w14:paraId="55A6FEA4" w14:textId="77777777" w:rsidTr="00130236">
        <w:tc>
          <w:tcPr>
            <w:tcW w:w="1838" w:type="dxa"/>
          </w:tcPr>
          <w:p w14:paraId="19074C22" w14:textId="76A62F07"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共同開発者２</w:t>
            </w:r>
          </w:p>
        </w:tc>
        <w:tc>
          <w:tcPr>
            <w:tcW w:w="7790" w:type="dxa"/>
          </w:tcPr>
          <w:p w14:paraId="48007C22" w14:textId="566F1C3D" w:rsidR="00B41BD8" w:rsidRPr="00B85761" w:rsidRDefault="00B41BD8" w:rsidP="00B41BD8">
            <w:pPr>
              <w:rPr>
                <w:rFonts w:ascii="ＭＳ Ｐゴシック" w:eastAsia="ＭＳ Ｐゴシック" w:hAnsi="ＭＳ Ｐゴシック"/>
                <w:lang w:val="da-DK"/>
              </w:rPr>
            </w:pPr>
          </w:p>
        </w:tc>
      </w:tr>
      <w:tr w:rsidR="00B41BD8" w14:paraId="1A1102CD" w14:textId="77777777" w:rsidTr="00130236">
        <w:tc>
          <w:tcPr>
            <w:tcW w:w="1838" w:type="dxa"/>
            <w:shd w:val="clear" w:color="auto" w:fill="auto"/>
          </w:tcPr>
          <w:p w14:paraId="47964B33" w14:textId="0F0AC41D"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法的通知</w:t>
            </w:r>
          </w:p>
        </w:tc>
        <w:tc>
          <w:tcPr>
            <w:tcW w:w="7790" w:type="dxa"/>
            <w:shd w:val="clear" w:color="auto" w:fill="auto"/>
          </w:tcPr>
          <w:p w14:paraId="6BCFB2F3" w14:textId="77777777" w:rsidR="00B41BD8" w:rsidRPr="00B85761" w:rsidRDefault="00B41BD8" w:rsidP="00B41BD8">
            <w:pPr>
              <w:rPr>
                <w:rFonts w:ascii="ＭＳ Ｐゴシック" w:eastAsia="ＭＳ Ｐゴシック" w:hAnsi="ＭＳ Ｐゴシック"/>
                <w:lang w:val="da-DK"/>
              </w:rPr>
            </w:pPr>
          </w:p>
        </w:tc>
      </w:tr>
      <w:tr w:rsidR="00B41BD8" w14:paraId="37086BD2" w14:textId="77777777" w:rsidTr="00130236">
        <w:tc>
          <w:tcPr>
            <w:tcW w:w="1838" w:type="dxa"/>
            <w:shd w:val="clear" w:color="auto" w:fill="auto"/>
          </w:tcPr>
          <w:p w14:paraId="051FA84A" w14:textId="2BF15623"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クレジット</w:t>
            </w:r>
          </w:p>
        </w:tc>
        <w:tc>
          <w:tcPr>
            <w:tcW w:w="7790" w:type="dxa"/>
            <w:shd w:val="clear" w:color="auto" w:fill="auto"/>
          </w:tcPr>
          <w:p w14:paraId="2A87CE77" w14:textId="77777777" w:rsidR="00B41BD8" w:rsidRPr="00B85761" w:rsidRDefault="00B41BD8" w:rsidP="00B41BD8">
            <w:pPr>
              <w:rPr>
                <w:rFonts w:ascii="ＭＳ Ｐゴシック" w:eastAsia="ＭＳ Ｐゴシック" w:hAnsi="ＭＳ Ｐゴシック"/>
                <w:lang w:val="da-DK"/>
              </w:rPr>
            </w:pPr>
          </w:p>
        </w:tc>
      </w:tr>
    </w:tbl>
    <w:p w14:paraId="36ACC8BE" w14:textId="31803833" w:rsidR="00252503" w:rsidRDefault="00252503">
      <w:pPr>
        <w:rPr>
          <w:lang w:val="da-DK"/>
        </w:rPr>
      </w:pPr>
    </w:p>
    <w:sectPr w:rsidR="00252503">
      <w:headerReference w:type="default" r:id="rId15"/>
      <w:foot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A3080" w14:textId="77777777" w:rsidR="00D7072E" w:rsidRDefault="00D7072E">
      <w:pPr>
        <w:spacing w:after="0" w:line="240" w:lineRule="auto"/>
      </w:pPr>
      <w:r>
        <w:separator/>
      </w:r>
    </w:p>
  </w:endnote>
  <w:endnote w:type="continuationSeparator" w:id="0">
    <w:p w14:paraId="028F69DB" w14:textId="77777777" w:rsidR="00D7072E" w:rsidRDefault="00D70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0E168F" w14:paraId="2304F18C" w14:textId="77777777" w:rsidTr="1553B3C0">
      <w:tc>
        <w:tcPr>
          <w:tcW w:w="3213" w:type="dxa"/>
        </w:tcPr>
        <w:p w14:paraId="4578CCEA" w14:textId="2FEC62EA" w:rsidR="000E168F" w:rsidRDefault="000E168F" w:rsidP="1553B3C0">
          <w:pPr>
            <w:pStyle w:val="a8"/>
            <w:ind w:left="-115"/>
          </w:pPr>
        </w:p>
      </w:tc>
      <w:tc>
        <w:tcPr>
          <w:tcW w:w="3213" w:type="dxa"/>
        </w:tcPr>
        <w:p w14:paraId="5599EF49" w14:textId="34F0FE91" w:rsidR="000E168F" w:rsidRDefault="000E168F" w:rsidP="1553B3C0">
          <w:pPr>
            <w:pStyle w:val="a8"/>
            <w:jc w:val="center"/>
          </w:pPr>
        </w:p>
      </w:tc>
      <w:tc>
        <w:tcPr>
          <w:tcW w:w="3213" w:type="dxa"/>
        </w:tcPr>
        <w:p w14:paraId="57595476" w14:textId="473FB6E5" w:rsidR="000E168F" w:rsidRDefault="000E168F" w:rsidP="1553B3C0">
          <w:pPr>
            <w:pStyle w:val="a8"/>
            <w:ind w:right="-115"/>
            <w:jc w:val="right"/>
          </w:pPr>
          <w:r>
            <w:fldChar w:fldCharType="begin"/>
          </w:r>
          <w:r>
            <w:instrText>PAGE</w:instrText>
          </w:r>
          <w:r>
            <w:fldChar w:fldCharType="separate"/>
          </w:r>
          <w:r>
            <w:rPr>
              <w:noProof/>
            </w:rPr>
            <w:t>1</w:t>
          </w:r>
          <w:r>
            <w:fldChar w:fldCharType="end"/>
          </w:r>
        </w:p>
      </w:tc>
    </w:tr>
  </w:tbl>
  <w:p w14:paraId="3769BE93" w14:textId="04B051BF" w:rsidR="000E168F" w:rsidRDefault="000E168F" w:rsidP="1553B3C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08A80" w14:textId="77777777" w:rsidR="00D7072E" w:rsidRDefault="00D7072E">
      <w:pPr>
        <w:spacing w:after="0" w:line="240" w:lineRule="auto"/>
      </w:pPr>
      <w:r>
        <w:separator/>
      </w:r>
    </w:p>
  </w:footnote>
  <w:footnote w:type="continuationSeparator" w:id="0">
    <w:p w14:paraId="4C29BED8" w14:textId="77777777" w:rsidR="00D7072E" w:rsidRDefault="00D70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0E168F" w14:paraId="12CA3C16" w14:textId="77777777" w:rsidTr="1553B3C0">
      <w:tc>
        <w:tcPr>
          <w:tcW w:w="3213" w:type="dxa"/>
        </w:tcPr>
        <w:p w14:paraId="68688C18" w14:textId="325AE92A" w:rsidR="000E168F" w:rsidRDefault="000E168F" w:rsidP="1553B3C0">
          <w:pPr>
            <w:pStyle w:val="a8"/>
            <w:ind w:left="-115"/>
          </w:pPr>
        </w:p>
      </w:tc>
      <w:tc>
        <w:tcPr>
          <w:tcW w:w="3213" w:type="dxa"/>
        </w:tcPr>
        <w:p w14:paraId="6DE55C12" w14:textId="18F5F77B" w:rsidR="000E168F" w:rsidRDefault="000E168F" w:rsidP="1553B3C0">
          <w:pPr>
            <w:pStyle w:val="a8"/>
            <w:jc w:val="center"/>
          </w:pPr>
        </w:p>
      </w:tc>
      <w:tc>
        <w:tcPr>
          <w:tcW w:w="3213" w:type="dxa"/>
        </w:tcPr>
        <w:p w14:paraId="3DA83885" w14:textId="7EB48437" w:rsidR="000E168F" w:rsidRDefault="000E168F" w:rsidP="1553B3C0">
          <w:pPr>
            <w:pStyle w:val="a8"/>
            <w:ind w:right="-115"/>
            <w:jc w:val="right"/>
          </w:pPr>
        </w:p>
      </w:tc>
    </w:tr>
  </w:tbl>
  <w:p w14:paraId="6FA7192B" w14:textId="4A03B956" w:rsidR="000E168F" w:rsidRDefault="000E168F" w:rsidP="1553B3C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76D5E"/>
    <w:multiLevelType w:val="hybridMultilevel"/>
    <w:tmpl w:val="20BAC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1500C"/>
    <w:multiLevelType w:val="hybridMultilevel"/>
    <w:tmpl w:val="5934A18C"/>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04968EB"/>
    <w:multiLevelType w:val="hybridMultilevel"/>
    <w:tmpl w:val="8EEA45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A624E80"/>
    <w:multiLevelType w:val="hybridMultilevel"/>
    <w:tmpl w:val="B1CC5E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A945744"/>
    <w:multiLevelType w:val="hybridMultilevel"/>
    <w:tmpl w:val="16DA2F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79776BF"/>
    <w:multiLevelType w:val="hybridMultilevel"/>
    <w:tmpl w:val="B59EE4F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BF168EE"/>
    <w:multiLevelType w:val="hybridMultilevel"/>
    <w:tmpl w:val="15A4B0E8"/>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FC313ED"/>
    <w:multiLevelType w:val="hybridMultilevel"/>
    <w:tmpl w:val="55702A0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34E86269"/>
    <w:multiLevelType w:val="hybridMultilevel"/>
    <w:tmpl w:val="50EAB974"/>
    <w:lvl w:ilvl="0" w:tplc="038C53CC">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F56C22"/>
    <w:multiLevelType w:val="hybridMultilevel"/>
    <w:tmpl w:val="6916CB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8FA6CF8"/>
    <w:multiLevelType w:val="hybridMultilevel"/>
    <w:tmpl w:val="5DB8BD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98F0273"/>
    <w:multiLevelType w:val="hybridMultilevel"/>
    <w:tmpl w:val="4C22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C696E"/>
    <w:multiLevelType w:val="hybridMultilevel"/>
    <w:tmpl w:val="C5CEEE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5BC1ABB"/>
    <w:multiLevelType w:val="hybridMultilevel"/>
    <w:tmpl w:val="832A4108"/>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83058DF"/>
    <w:multiLevelType w:val="hybridMultilevel"/>
    <w:tmpl w:val="8D58C96E"/>
    <w:lvl w:ilvl="0" w:tplc="41DE5E28">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99746B"/>
    <w:multiLevelType w:val="hybridMultilevel"/>
    <w:tmpl w:val="16DEC4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EA45B01"/>
    <w:multiLevelType w:val="hybridMultilevel"/>
    <w:tmpl w:val="F404E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43126"/>
    <w:multiLevelType w:val="hybridMultilevel"/>
    <w:tmpl w:val="5C908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23A7913"/>
    <w:multiLevelType w:val="hybridMultilevel"/>
    <w:tmpl w:val="34AE804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8"/>
  </w:num>
  <w:num w:numId="4">
    <w:abstractNumId w:val="18"/>
  </w:num>
  <w:num w:numId="5">
    <w:abstractNumId w:val="14"/>
  </w:num>
  <w:num w:numId="6">
    <w:abstractNumId w:val="10"/>
  </w:num>
  <w:num w:numId="7">
    <w:abstractNumId w:val="1"/>
  </w:num>
  <w:num w:numId="8">
    <w:abstractNumId w:val="6"/>
  </w:num>
  <w:num w:numId="9">
    <w:abstractNumId w:val="9"/>
  </w:num>
  <w:num w:numId="10">
    <w:abstractNumId w:val="4"/>
  </w:num>
  <w:num w:numId="11">
    <w:abstractNumId w:val="5"/>
  </w:num>
  <w:num w:numId="12">
    <w:abstractNumId w:val="2"/>
  </w:num>
  <w:num w:numId="13">
    <w:abstractNumId w:val="16"/>
  </w:num>
  <w:num w:numId="14">
    <w:abstractNumId w:val="13"/>
  </w:num>
  <w:num w:numId="15">
    <w:abstractNumId w:val="7"/>
  </w:num>
  <w:num w:numId="16">
    <w:abstractNumId w:val="3"/>
  </w:num>
  <w:num w:numId="17">
    <w:abstractNumId w:val="19"/>
  </w:num>
  <w:num w:numId="18">
    <w:abstractNumId w:val="0"/>
  </w:num>
  <w:num w:numId="19">
    <w:abstractNumId w:val="1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dirty"/>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3tDA2tDAzMjE0MjNU0lEKTi0uzszPAykwqgUAZOvCeywAAAA="/>
  </w:docVars>
  <w:rsids>
    <w:rsidRoot w:val="00252503"/>
    <w:rsid w:val="000043EF"/>
    <w:rsid w:val="00016386"/>
    <w:rsid w:val="000209C1"/>
    <w:rsid w:val="00081FEA"/>
    <w:rsid w:val="000A0637"/>
    <w:rsid w:val="000A26BC"/>
    <w:rsid w:val="000B4136"/>
    <w:rsid w:val="000E168F"/>
    <w:rsid w:val="000F1287"/>
    <w:rsid w:val="000F5DB8"/>
    <w:rsid w:val="000F7DEF"/>
    <w:rsid w:val="00111A12"/>
    <w:rsid w:val="0011472D"/>
    <w:rsid w:val="00123445"/>
    <w:rsid w:val="00126333"/>
    <w:rsid w:val="00130236"/>
    <w:rsid w:val="00131073"/>
    <w:rsid w:val="001663F7"/>
    <w:rsid w:val="001670B3"/>
    <w:rsid w:val="00170A47"/>
    <w:rsid w:val="00175725"/>
    <w:rsid w:val="0018245B"/>
    <w:rsid w:val="00190AF7"/>
    <w:rsid w:val="001A3A0F"/>
    <w:rsid w:val="001A7347"/>
    <w:rsid w:val="001D1846"/>
    <w:rsid w:val="00200DE1"/>
    <w:rsid w:val="00214A89"/>
    <w:rsid w:val="00220E29"/>
    <w:rsid w:val="00252503"/>
    <w:rsid w:val="002540F4"/>
    <w:rsid w:val="00262772"/>
    <w:rsid w:val="002873D8"/>
    <w:rsid w:val="002A24F7"/>
    <w:rsid w:val="002A35E1"/>
    <w:rsid w:val="002A40BA"/>
    <w:rsid w:val="002A56AD"/>
    <w:rsid w:val="002A721B"/>
    <w:rsid w:val="002A76E3"/>
    <w:rsid w:val="002B1084"/>
    <w:rsid w:val="002B14CD"/>
    <w:rsid w:val="002B5F7A"/>
    <w:rsid w:val="002C7BF0"/>
    <w:rsid w:val="002C7E4F"/>
    <w:rsid w:val="002E4D54"/>
    <w:rsid w:val="002E62E9"/>
    <w:rsid w:val="002F5045"/>
    <w:rsid w:val="0033259D"/>
    <w:rsid w:val="0033698D"/>
    <w:rsid w:val="00345065"/>
    <w:rsid w:val="0034675F"/>
    <w:rsid w:val="00346E61"/>
    <w:rsid w:val="0035335F"/>
    <w:rsid w:val="00385329"/>
    <w:rsid w:val="003D0220"/>
    <w:rsid w:val="003E047D"/>
    <w:rsid w:val="00400C3B"/>
    <w:rsid w:val="00401BAF"/>
    <w:rsid w:val="00421D2F"/>
    <w:rsid w:val="00423E84"/>
    <w:rsid w:val="004365EB"/>
    <w:rsid w:val="004533F1"/>
    <w:rsid w:val="00457ADB"/>
    <w:rsid w:val="0046021E"/>
    <w:rsid w:val="00466D16"/>
    <w:rsid w:val="004954BE"/>
    <w:rsid w:val="004F2E4C"/>
    <w:rsid w:val="005057A1"/>
    <w:rsid w:val="00520FAF"/>
    <w:rsid w:val="00531A17"/>
    <w:rsid w:val="00560411"/>
    <w:rsid w:val="005671DE"/>
    <w:rsid w:val="005738D1"/>
    <w:rsid w:val="00583B19"/>
    <w:rsid w:val="00593CB9"/>
    <w:rsid w:val="00594648"/>
    <w:rsid w:val="005B03B4"/>
    <w:rsid w:val="005C3528"/>
    <w:rsid w:val="005C40EB"/>
    <w:rsid w:val="005E13C4"/>
    <w:rsid w:val="005F2B5B"/>
    <w:rsid w:val="00605BDA"/>
    <w:rsid w:val="00607BF5"/>
    <w:rsid w:val="006106EA"/>
    <w:rsid w:val="00640FFA"/>
    <w:rsid w:val="00653123"/>
    <w:rsid w:val="00661805"/>
    <w:rsid w:val="00665D1F"/>
    <w:rsid w:val="00675B9E"/>
    <w:rsid w:val="006A4BCE"/>
    <w:rsid w:val="006D2D72"/>
    <w:rsid w:val="007030CD"/>
    <w:rsid w:val="007158E1"/>
    <w:rsid w:val="00716120"/>
    <w:rsid w:val="007212CF"/>
    <w:rsid w:val="007239EA"/>
    <w:rsid w:val="00726280"/>
    <w:rsid w:val="00727957"/>
    <w:rsid w:val="00744E86"/>
    <w:rsid w:val="0076424D"/>
    <w:rsid w:val="00791D6A"/>
    <w:rsid w:val="007F46DB"/>
    <w:rsid w:val="007F5818"/>
    <w:rsid w:val="007F78EC"/>
    <w:rsid w:val="00800405"/>
    <w:rsid w:val="008122A7"/>
    <w:rsid w:val="00837154"/>
    <w:rsid w:val="008574D2"/>
    <w:rsid w:val="008721B2"/>
    <w:rsid w:val="00873F42"/>
    <w:rsid w:val="00895DDA"/>
    <w:rsid w:val="00896119"/>
    <w:rsid w:val="00896AD6"/>
    <w:rsid w:val="008D09C4"/>
    <w:rsid w:val="008D45BB"/>
    <w:rsid w:val="008D630F"/>
    <w:rsid w:val="008F046A"/>
    <w:rsid w:val="0090724E"/>
    <w:rsid w:val="009075A5"/>
    <w:rsid w:val="00911335"/>
    <w:rsid w:val="00915ED7"/>
    <w:rsid w:val="00921903"/>
    <w:rsid w:val="009556F0"/>
    <w:rsid w:val="00976D25"/>
    <w:rsid w:val="00984A21"/>
    <w:rsid w:val="00991110"/>
    <w:rsid w:val="0099575D"/>
    <w:rsid w:val="009A1784"/>
    <w:rsid w:val="00A01E5C"/>
    <w:rsid w:val="00A37EF8"/>
    <w:rsid w:val="00A86B5D"/>
    <w:rsid w:val="00AB19BC"/>
    <w:rsid w:val="00AB38FD"/>
    <w:rsid w:val="00AB50BF"/>
    <w:rsid w:val="00AF2A99"/>
    <w:rsid w:val="00B05484"/>
    <w:rsid w:val="00B37CA7"/>
    <w:rsid w:val="00B41BD8"/>
    <w:rsid w:val="00B52406"/>
    <w:rsid w:val="00B57102"/>
    <w:rsid w:val="00B57623"/>
    <w:rsid w:val="00B83D13"/>
    <w:rsid w:val="00B85761"/>
    <w:rsid w:val="00B905A9"/>
    <w:rsid w:val="00BA381F"/>
    <w:rsid w:val="00BD0FE3"/>
    <w:rsid w:val="00BD4256"/>
    <w:rsid w:val="00BE6825"/>
    <w:rsid w:val="00BE7655"/>
    <w:rsid w:val="00BF34EF"/>
    <w:rsid w:val="00C1129F"/>
    <w:rsid w:val="00C12CA6"/>
    <w:rsid w:val="00C27419"/>
    <w:rsid w:val="00C3437F"/>
    <w:rsid w:val="00C40ADE"/>
    <w:rsid w:val="00C434DF"/>
    <w:rsid w:val="00C44F5B"/>
    <w:rsid w:val="00C70673"/>
    <w:rsid w:val="00C70F99"/>
    <w:rsid w:val="00C721AB"/>
    <w:rsid w:val="00C7303C"/>
    <w:rsid w:val="00C77391"/>
    <w:rsid w:val="00C87B43"/>
    <w:rsid w:val="00CA63B7"/>
    <w:rsid w:val="00CB44AA"/>
    <w:rsid w:val="00CD0E37"/>
    <w:rsid w:val="00CF0369"/>
    <w:rsid w:val="00CF33F4"/>
    <w:rsid w:val="00D04236"/>
    <w:rsid w:val="00D15751"/>
    <w:rsid w:val="00D27930"/>
    <w:rsid w:val="00D30393"/>
    <w:rsid w:val="00D415BF"/>
    <w:rsid w:val="00D51B95"/>
    <w:rsid w:val="00D60A8B"/>
    <w:rsid w:val="00D7072E"/>
    <w:rsid w:val="00D73933"/>
    <w:rsid w:val="00DA357B"/>
    <w:rsid w:val="00DA5E3C"/>
    <w:rsid w:val="00DB52FB"/>
    <w:rsid w:val="00DC448E"/>
    <w:rsid w:val="00DC495A"/>
    <w:rsid w:val="00DD4294"/>
    <w:rsid w:val="00DE0349"/>
    <w:rsid w:val="00DF6291"/>
    <w:rsid w:val="00E00F49"/>
    <w:rsid w:val="00E031B2"/>
    <w:rsid w:val="00E22C21"/>
    <w:rsid w:val="00E6704A"/>
    <w:rsid w:val="00E67F6A"/>
    <w:rsid w:val="00E71905"/>
    <w:rsid w:val="00EA0E3F"/>
    <w:rsid w:val="00EA19F1"/>
    <w:rsid w:val="00EA1CD6"/>
    <w:rsid w:val="00ED55C1"/>
    <w:rsid w:val="00F053C3"/>
    <w:rsid w:val="00F21576"/>
    <w:rsid w:val="00F23BE8"/>
    <w:rsid w:val="00F24639"/>
    <w:rsid w:val="00F307D9"/>
    <w:rsid w:val="00F40E17"/>
    <w:rsid w:val="00F53005"/>
    <w:rsid w:val="00F67B1F"/>
    <w:rsid w:val="00F9144D"/>
    <w:rsid w:val="00FA465D"/>
    <w:rsid w:val="00FA65BD"/>
    <w:rsid w:val="00FB5954"/>
    <w:rsid w:val="00FC2940"/>
    <w:rsid w:val="00FF7991"/>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4675F"/>
    <w:pPr>
      <w:keepNext/>
      <w:spacing w:after="0" w:line="240" w:lineRule="auto"/>
      <w:outlineLvl w:val="1"/>
    </w:pPr>
    <w:rPr>
      <w:i/>
      <w:iCs/>
    </w:rPr>
  </w:style>
  <w:style w:type="paragraph" w:styleId="3">
    <w:name w:val="heading 3"/>
    <w:basedOn w:val="a"/>
    <w:next w:val="a"/>
    <w:link w:val="30"/>
    <w:uiPriority w:val="9"/>
    <w:unhideWhenUsed/>
    <w:qFormat/>
    <w:rsid w:val="00400C3B"/>
    <w:pPr>
      <w:keepNext/>
      <w:spacing w:after="0" w:line="240" w:lineRule="auto"/>
      <w:outlineLvl w:val="2"/>
    </w:pPr>
    <w:rPr>
      <w:color w:val="70AD47"/>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F5496"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customStyle="1" w:styleId="20">
    <w:name w:val="見出し 2 (文字)"/>
    <w:basedOn w:val="a0"/>
    <w:link w:val="2"/>
    <w:uiPriority w:val="9"/>
    <w:rsid w:val="0034675F"/>
    <w:rPr>
      <w:i/>
      <w:iCs/>
      <w:lang w:val="en-US"/>
    </w:rPr>
  </w:style>
  <w:style w:type="character" w:customStyle="1" w:styleId="30">
    <w:name w:val="見出し 3 (文字)"/>
    <w:basedOn w:val="a0"/>
    <w:link w:val="3"/>
    <w:uiPriority w:val="9"/>
    <w:rsid w:val="00400C3B"/>
    <w:rPr>
      <w:color w:val="70AD47"/>
      <w:u w:val="single"/>
      <w:lang w:val="en-US"/>
    </w:rPr>
  </w:style>
  <w:style w:type="character" w:styleId="ab">
    <w:name w:val="Hyperlink"/>
    <w:basedOn w:val="a0"/>
    <w:uiPriority w:val="99"/>
    <w:unhideWhenUsed/>
    <w:rsid w:val="002A721B"/>
    <w:rPr>
      <w:color w:val="0000FF"/>
      <w:u w:val="single"/>
    </w:rPr>
  </w:style>
  <w:style w:type="paragraph" w:styleId="ac">
    <w:name w:val="Balloon Text"/>
    <w:basedOn w:val="a"/>
    <w:link w:val="ad"/>
    <w:uiPriority w:val="99"/>
    <w:semiHidden/>
    <w:unhideWhenUsed/>
    <w:rsid w:val="001A7347"/>
    <w:pPr>
      <w:spacing w:after="0" w:line="240" w:lineRule="auto"/>
    </w:pPr>
    <w:rPr>
      <w:rFonts w:ascii="Segoe UI" w:hAnsi="Segoe UI" w:cs="Segoe UI"/>
      <w:sz w:val="18"/>
      <w:szCs w:val="18"/>
    </w:rPr>
  </w:style>
  <w:style w:type="character" w:customStyle="1" w:styleId="ad">
    <w:name w:val="吹き出し (文字)"/>
    <w:basedOn w:val="a0"/>
    <w:link w:val="ac"/>
    <w:uiPriority w:val="99"/>
    <w:semiHidden/>
    <w:rsid w:val="001A7347"/>
    <w:rPr>
      <w:rFonts w:ascii="Segoe UI" w:hAnsi="Segoe UI" w:cs="Segoe UI"/>
      <w:sz w:val="18"/>
      <w:szCs w:val="18"/>
      <w:lang w:val="en-US"/>
    </w:rPr>
  </w:style>
  <w:style w:type="character" w:styleId="ae">
    <w:name w:val="FollowedHyperlink"/>
    <w:basedOn w:val="a0"/>
    <w:uiPriority w:val="99"/>
    <w:semiHidden/>
    <w:unhideWhenUsed/>
    <w:rsid w:val="001A7347"/>
    <w:rPr>
      <w:color w:val="954F72" w:themeColor="followedHyperlink"/>
      <w:u w:val="single"/>
    </w:rPr>
  </w:style>
  <w:style w:type="character" w:styleId="af">
    <w:name w:val="annotation reference"/>
    <w:basedOn w:val="a0"/>
    <w:uiPriority w:val="99"/>
    <w:semiHidden/>
    <w:unhideWhenUsed/>
    <w:rsid w:val="001A7347"/>
    <w:rPr>
      <w:sz w:val="16"/>
      <w:szCs w:val="16"/>
    </w:rPr>
  </w:style>
  <w:style w:type="paragraph" w:styleId="af0">
    <w:name w:val="annotation text"/>
    <w:basedOn w:val="a"/>
    <w:link w:val="af1"/>
    <w:uiPriority w:val="99"/>
    <w:semiHidden/>
    <w:unhideWhenUsed/>
    <w:rsid w:val="001A7347"/>
    <w:pPr>
      <w:spacing w:line="240" w:lineRule="auto"/>
    </w:pPr>
    <w:rPr>
      <w:sz w:val="20"/>
      <w:szCs w:val="20"/>
    </w:rPr>
  </w:style>
  <w:style w:type="character" w:customStyle="1" w:styleId="af1">
    <w:name w:val="コメント文字列 (文字)"/>
    <w:basedOn w:val="a0"/>
    <w:link w:val="af0"/>
    <w:uiPriority w:val="99"/>
    <w:semiHidden/>
    <w:rsid w:val="001A7347"/>
    <w:rPr>
      <w:sz w:val="20"/>
      <w:szCs w:val="20"/>
      <w:lang w:val="en-US"/>
    </w:rPr>
  </w:style>
  <w:style w:type="paragraph" w:styleId="af2">
    <w:name w:val="annotation subject"/>
    <w:basedOn w:val="af0"/>
    <w:next w:val="af0"/>
    <w:link w:val="af3"/>
    <w:uiPriority w:val="99"/>
    <w:semiHidden/>
    <w:unhideWhenUsed/>
    <w:rsid w:val="001A7347"/>
    <w:rPr>
      <w:b/>
      <w:bCs/>
    </w:rPr>
  </w:style>
  <w:style w:type="character" w:customStyle="1" w:styleId="af3">
    <w:name w:val="コメント内容 (文字)"/>
    <w:basedOn w:val="af1"/>
    <w:link w:val="af2"/>
    <w:uiPriority w:val="99"/>
    <w:semiHidden/>
    <w:rsid w:val="001A7347"/>
    <w:rPr>
      <w:b/>
      <w:bCs/>
      <w:sz w:val="20"/>
      <w:szCs w:val="20"/>
      <w:lang w:val="en-US"/>
    </w:rPr>
  </w:style>
  <w:style w:type="paragraph" w:customStyle="1" w:styleId="paragraph">
    <w:name w:val="paragraph"/>
    <w:basedOn w:val="a"/>
    <w:rsid w:val="004954BE"/>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normaltextrun">
    <w:name w:val="normaltextrun"/>
    <w:basedOn w:val="a0"/>
    <w:rsid w:val="004954BE"/>
  </w:style>
  <w:style w:type="character" w:styleId="af4">
    <w:name w:val="Unresolved Mention"/>
    <w:basedOn w:val="a0"/>
    <w:uiPriority w:val="99"/>
    <w:semiHidden/>
    <w:unhideWhenUsed/>
    <w:rsid w:val="00BA3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388454271">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lergy.org.au/hp/anaphylaxi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nlinelibrary.wiley.com/doi/full/10.1111/all.1243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aai.org/allergies/anaphylaxi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o.int/news-room/q-a-detail/coronavirus-disease-(Covid-19)-vaccines?adgroupsurvey=%7badgroupsurvey%7d&amp;gclid=Cj0KCQiA3Y-ABhCnARIsAKYDH7toJGKFVUiFpknL7aqlJpntF54Xlr2tozK6vvSK5uMjjE0bSC_5ouAaAqo9EALw_wc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DDB7938154E946A6E57BAB2A3C9778" ma:contentTypeVersion="13" ma:contentTypeDescription="Create a new document." ma:contentTypeScope="" ma:versionID="073cb24ea576576a9d1316ea749ef229">
  <xsd:schema xmlns:xsd="http://www.w3.org/2001/XMLSchema" xmlns:xs="http://www.w3.org/2001/XMLSchema" xmlns:p="http://schemas.microsoft.com/office/2006/metadata/properties" xmlns:ns3="ea2bb38c-8bf8-4292-82e3-9f147df17e21" xmlns:ns4="720127d9-1d53-4020-964e-e1627da0fb0a" targetNamespace="http://schemas.microsoft.com/office/2006/metadata/properties" ma:root="true" ma:fieldsID="08c197cb900daaafbe8bab8ae276beee" ns3:_="" ns4:_="">
    <xsd:import namespace="ea2bb38c-8bf8-4292-82e3-9f147df17e21"/>
    <xsd:import namespace="720127d9-1d53-4020-964e-e1627da0fb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bb38c-8bf8-4292-82e3-9f147df17e2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0127d9-1d53-4020-964e-e1627da0fb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7293C1-B235-46ED-ACB5-829697B63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bb38c-8bf8-4292-82e3-9f147df17e21"/>
    <ds:schemaRef ds:uri="720127d9-1d53-4020-964e-e1627da0f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D879CE-48D1-4264-B596-B06627F72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9</Pages>
  <Words>1242</Words>
  <Characters>7083</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Shoji Kameoka</cp:lastModifiedBy>
  <cp:revision>50</cp:revision>
  <dcterms:created xsi:type="dcterms:W3CDTF">2020-05-07T07:23:00Z</dcterms:created>
  <dcterms:modified xsi:type="dcterms:W3CDTF">2021-05-06T01:12:00Z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0x010100AEDDB7938154E946A6E57BAB2A3C9778</vt:lpwstr>
  </property>
</Properties>
</file>